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47559" w14:textId="77777777" w:rsidR="00AA4388" w:rsidRPr="004F1FCE" w:rsidRDefault="00AA4388" w:rsidP="00AA4388">
      <w:pPr>
        <w:jc w:val="center"/>
        <w:rPr>
          <w:rFonts w:cstheme="minorHAnsi"/>
          <w:b/>
          <w:bCs/>
          <w:sz w:val="36"/>
          <w:szCs w:val="36"/>
          <w:lang w:val="en-US"/>
        </w:rPr>
      </w:pPr>
      <w:r w:rsidRPr="004F1FCE">
        <w:rPr>
          <w:rFonts w:cstheme="minorHAnsi"/>
          <w:b/>
          <w:bCs/>
          <w:sz w:val="36"/>
          <w:szCs w:val="36"/>
          <w:lang w:val="en-US"/>
        </w:rPr>
        <w:t>Notes from the</w:t>
      </w:r>
    </w:p>
    <w:p w14:paraId="1865D8E3" w14:textId="77777777" w:rsidR="00AA4388" w:rsidRPr="004F1FCE" w:rsidRDefault="00DC7488" w:rsidP="00AA4388">
      <w:pPr>
        <w:jc w:val="center"/>
        <w:rPr>
          <w:rFonts w:cstheme="minorHAnsi"/>
          <w:b/>
          <w:bCs/>
          <w:sz w:val="36"/>
          <w:szCs w:val="36"/>
          <w:lang w:val="en-US"/>
        </w:rPr>
      </w:pPr>
      <w:r w:rsidRPr="004F1FCE">
        <w:rPr>
          <w:rFonts w:cstheme="minorHAnsi"/>
          <w:b/>
          <w:bCs/>
          <w:sz w:val="36"/>
          <w:szCs w:val="36"/>
          <w:lang w:val="en-US"/>
        </w:rPr>
        <w:t>GNA-G Community VC</w:t>
      </w:r>
      <w:r w:rsidR="00AA4388" w:rsidRPr="004F1FCE">
        <w:rPr>
          <w:rFonts w:cstheme="minorHAnsi"/>
          <w:b/>
          <w:bCs/>
          <w:sz w:val="36"/>
          <w:szCs w:val="36"/>
          <w:lang w:val="en-US"/>
        </w:rPr>
        <w:t>s</w:t>
      </w:r>
    </w:p>
    <w:p w14:paraId="4FE272FB" w14:textId="09ADEA2F" w:rsidR="00DC7488" w:rsidRPr="004F1FCE" w:rsidRDefault="00DC7488" w:rsidP="00AA4388">
      <w:pPr>
        <w:jc w:val="center"/>
        <w:rPr>
          <w:rFonts w:cstheme="minorHAnsi"/>
          <w:b/>
          <w:bCs/>
          <w:sz w:val="36"/>
          <w:szCs w:val="36"/>
          <w:lang w:val="en-US"/>
        </w:rPr>
      </w:pPr>
      <w:r w:rsidRPr="004F1FCE">
        <w:rPr>
          <w:rFonts w:cstheme="minorHAnsi"/>
          <w:b/>
          <w:bCs/>
          <w:sz w:val="36"/>
          <w:szCs w:val="36"/>
          <w:lang w:val="en-US"/>
        </w:rPr>
        <w:t>Q3 2020</w:t>
      </w:r>
    </w:p>
    <w:p w14:paraId="6A7A2574" w14:textId="5F268217" w:rsidR="00AA4388" w:rsidRPr="004F1FCE" w:rsidRDefault="00AA4388" w:rsidP="00AA4388">
      <w:pPr>
        <w:jc w:val="center"/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(version 0.1 - DRAFT)</w:t>
      </w:r>
    </w:p>
    <w:p w14:paraId="58079E3D" w14:textId="77777777" w:rsidR="00AA4388" w:rsidRPr="004F1FCE" w:rsidRDefault="00AA4388">
      <w:pPr>
        <w:rPr>
          <w:rFonts w:cstheme="minorHAnsi"/>
          <w:sz w:val="20"/>
          <w:szCs w:val="20"/>
          <w:lang w:val="en-US"/>
        </w:rPr>
      </w:pPr>
    </w:p>
    <w:p w14:paraId="6668E530" w14:textId="6D161F71" w:rsidR="00AA4388" w:rsidRPr="00AA4388" w:rsidRDefault="00AA4388" w:rsidP="00AA43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 xml:space="preserve">These are the </w:t>
      </w:r>
      <w:r w:rsidRPr="004F1FCE">
        <w:rPr>
          <w:rFonts w:cstheme="minorHAnsi"/>
          <w:sz w:val="20"/>
          <w:szCs w:val="20"/>
          <w:u w:val="single"/>
          <w:lang w:val="en-US"/>
        </w:rPr>
        <w:t>preliminary</w:t>
      </w:r>
      <w:r w:rsidRPr="004F1FCE">
        <w:rPr>
          <w:rFonts w:cstheme="minorHAnsi"/>
          <w:sz w:val="20"/>
          <w:szCs w:val="20"/>
          <w:lang w:val="en-US"/>
        </w:rPr>
        <w:t xml:space="preserve"> notes </w:t>
      </w:r>
      <w:r w:rsidR="00DC7488" w:rsidRPr="004F1FCE">
        <w:rPr>
          <w:rFonts w:cstheme="minorHAnsi"/>
          <w:sz w:val="20"/>
          <w:szCs w:val="20"/>
          <w:lang w:val="en-US"/>
        </w:rPr>
        <w:t>from VC #1</w:t>
      </w:r>
      <w:r w:rsidRPr="004F1FCE">
        <w:rPr>
          <w:rFonts w:cstheme="minorHAnsi"/>
          <w:sz w:val="20"/>
          <w:szCs w:val="20"/>
          <w:lang w:val="en-US"/>
        </w:rPr>
        <w:t xml:space="preserve"> </w:t>
      </w:r>
      <w:r w:rsidRPr="00AA4388">
        <w:rPr>
          <w:rFonts w:eastAsia="Times New Roman" w:cstheme="minorHAnsi"/>
          <w:sz w:val="20"/>
          <w:szCs w:val="20"/>
          <w:lang w:eastAsia="en-GB"/>
        </w:rPr>
        <w:t>Monday, 14 September 2020 2pm – 4pm UTC</w:t>
      </w:r>
    </w:p>
    <w:p w14:paraId="49C8445B" w14:textId="77777777" w:rsidR="00AA4388" w:rsidRPr="004F1FCE" w:rsidRDefault="00AA4388">
      <w:pPr>
        <w:rPr>
          <w:rFonts w:cstheme="minorHAnsi"/>
          <w:sz w:val="20"/>
          <w:szCs w:val="20"/>
          <w:lang w:val="en-US"/>
        </w:rPr>
      </w:pPr>
    </w:p>
    <w:p w14:paraId="6D67E07D" w14:textId="61E58679" w:rsidR="00C877D4" w:rsidRPr="004F1FCE" w:rsidRDefault="00AA43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Number of participants</w:t>
      </w:r>
      <w:r w:rsidR="00893AC6" w:rsidRPr="004F1FCE">
        <w:rPr>
          <w:rFonts w:cstheme="minorHAnsi"/>
          <w:sz w:val="20"/>
          <w:szCs w:val="20"/>
          <w:lang w:val="en-US"/>
        </w:rPr>
        <w:t xml:space="preserve"> in the Zoom call:</w:t>
      </w:r>
    </w:p>
    <w:p w14:paraId="64C235C4" w14:textId="747F54D3" w:rsidR="00DC7488" w:rsidRPr="004F1FCE" w:rsidRDefault="00AA43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 xml:space="preserve">VC #1: </w:t>
      </w:r>
      <w:r w:rsidR="007662C9" w:rsidRPr="004F1FCE">
        <w:rPr>
          <w:rFonts w:cstheme="minorHAnsi"/>
          <w:sz w:val="20"/>
          <w:szCs w:val="20"/>
          <w:lang w:val="en-US"/>
        </w:rPr>
        <w:t xml:space="preserve">Max. </w:t>
      </w:r>
      <w:r w:rsidR="00263CE7" w:rsidRPr="004F1FCE">
        <w:rPr>
          <w:rFonts w:cstheme="minorHAnsi"/>
          <w:sz w:val="20"/>
          <w:szCs w:val="20"/>
          <w:lang w:val="en-US"/>
        </w:rPr>
        <w:t>61</w:t>
      </w:r>
      <w:r w:rsidR="00C877D4" w:rsidRPr="004F1FCE">
        <w:rPr>
          <w:rFonts w:cstheme="minorHAnsi"/>
          <w:sz w:val="20"/>
          <w:szCs w:val="20"/>
          <w:lang w:val="en-US"/>
        </w:rPr>
        <w:t xml:space="preserve"> participants</w:t>
      </w:r>
      <w:r w:rsidR="004B1DD8" w:rsidRPr="004F1FCE">
        <w:rPr>
          <w:rFonts w:cstheme="minorHAnsi"/>
          <w:sz w:val="20"/>
          <w:szCs w:val="20"/>
          <w:lang w:val="en-US"/>
        </w:rPr>
        <w:t>, sustained 58</w:t>
      </w:r>
    </w:p>
    <w:p w14:paraId="53E60DE0" w14:textId="77777777" w:rsidR="00AA4388" w:rsidRPr="004F1FCE" w:rsidRDefault="00AA4388">
      <w:pPr>
        <w:rPr>
          <w:rFonts w:cstheme="minorHAnsi"/>
          <w:sz w:val="20"/>
          <w:szCs w:val="20"/>
          <w:lang w:val="en-US"/>
        </w:rPr>
      </w:pPr>
    </w:p>
    <w:p w14:paraId="1D10FF96" w14:textId="0422F9E6" w:rsidR="00AA4388" w:rsidRPr="004F1FCE" w:rsidRDefault="00AA4388" w:rsidP="00AA4388">
      <w:pPr>
        <w:tabs>
          <w:tab w:val="left" w:pos="3329"/>
        </w:tabs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Agenda and links to the pre-recorded updates from the Working Groups:</w:t>
      </w:r>
    </w:p>
    <w:p w14:paraId="4CD99F95" w14:textId="28A1CE4A" w:rsidR="00AA4388" w:rsidRPr="004F1FCE" w:rsidRDefault="000D524A" w:rsidP="00AA4388">
      <w:pPr>
        <w:tabs>
          <w:tab w:val="left" w:pos="3329"/>
        </w:tabs>
        <w:rPr>
          <w:rFonts w:cstheme="minorHAnsi"/>
          <w:sz w:val="20"/>
          <w:szCs w:val="20"/>
          <w:lang w:val="en-US"/>
        </w:rPr>
      </w:pPr>
      <w:hyperlink r:id="rId7" w:history="1">
        <w:r w:rsidR="00AA4388" w:rsidRPr="004F1FCE">
          <w:rPr>
            <w:rStyle w:val="Hyperlink"/>
            <w:rFonts w:cstheme="minorHAnsi"/>
            <w:sz w:val="20"/>
            <w:szCs w:val="20"/>
            <w:lang w:val="en-US"/>
          </w:rPr>
          <w:t>https://www.gna-g.net/attend-a-meeting/gna-community-vcs-2020q3/</w:t>
        </w:r>
      </w:hyperlink>
    </w:p>
    <w:p w14:paraId="0A9E2105" w14:textId="6273B017" w:rsidR="00AA4388" w:rsidRPr="004F1FCE" w:rsidRDefault="00AA4388" w:rsidP="00AA4388">
      <w:pPr>
        <w:tabs>
          <w:tab w:val="left" w:pos="3329"/>
        </w:tabs>
        <w:rPr>
          <w:rFonts w:cstheme="minorHAnsi"/>
          <w:sz w:val="20"/>
          <w:szCs w:val="20"/>
          <w:lang w:val="en-US"/>
        </w:rPr>
      </w:pPr>
    </w:p>
    <w:p w14:paraId="0B375FF0" w14:textId="77777777" w:rsidR="00AA4388" w:rsidRPr="004F1FCE" w:rsidRDefault="00AA4388" w:rsidP="00AA4388">
      <w:pPr>
        <w:tabs>
          <w:tab w:val="left" w:pos="3329"/>
        </w:tabs>
        <w:rPr>
          <w:rFonts w:cstheme="minorHAnsi"/>
          <w:sz w:val="20"/>
          <w:szCs w:val="20"/>
          <w:lang w:val="en-US"/>
        </w:rPr>
      </w:pPr>
    </w:p>
    <w:p w14:paraId="16B52183" w14:textId="77777777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1. Opening &amp; Welcome – Gerben 5’</w:t>
      </w:r>
    </w:p>
    <w:p w14:paraId="3DD34BEC" w14:textId="34E0A40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0166E32D" w14:textId="7BD0EFB2" w:rsidR="00893AC6" w:rsidRPr="004F1FCE" w:rsidRDefault="00C877D4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 xml:space="preserve">Gerben opened the call at 2pm UTC, </w:t>
      </w:r>
      <w:r w:rsidR="00AA4388" w:rsidRPr="004F1FCE">
        <w:rPr>
          <w:rFonts w:cstheme="minorHAnsi"/>
          <w:sz w:val="20"/>
          <w:szCs w:val="20"/>
          <w:lang w:val="en-US"/>
        </w:rPr>
        <w:t xml:space="preserve">and </w:t>
      </w:r>
      <w:r w:rsidRPr="004F1FCE">
        <w:rPr>
          <w:rFonts w:cstheme="minorHAnsi"/>
          <w:sz w:val="20"/>
          <w:szCs w:val="20"/>
          <w:lang w:val="en-US"/>
        </w:rPr>
        <w:t>welcome</w:t>
      </w:r>
      <w:r w:rsidR="00AA4388" w:rsidRPr="004F1FCE">
        <w:rPr>
          <w:rFonts w:cstheme="minorHAnsi"/>
          <w:sz w:val="20"/>
          <w:szCs w:val="20"/>
          <w:lang w:val="en-US"/>
        </w:rPr>
        <w:t>d</w:t>
      </w:r>
      <w:r w:rsidRPr="004F1FCE">
        <w:rPr>
          <w:rFonts w:cstheme="minorHAnsi"/>
          <w:sz w:val="20"/>
          <w:szCs w:val="20"/>
          <w:lang w:val="en-US"/>
        </w:rPr>
        <w:t xml:space="preserve"> all.</w:t>
      </w:r>
      <w:r w:rsidR="00AA4388" w:rsidRPr="004F1FCE">
        <w:rPr>
          <w:rFonts w:cstheme="minorHAnsi"/>
          <w:sz w:val="20"/>
          <w:szCs w:val="20"/>
          <w:lang w:val="en-US"/>
        </w:rPr>
        <w:t xml:space="preserve"> He introduced the agenda for the meeting, and explained that the updates from the existing Working Groups were done through a pre-recording, to safe time in this </w:t>
      </w:r>
      <w:r w:rsidR="00893AC6" w:rsidRPr="004F1FCE">
        <w:rPr>
          <w:rFonts w:cstheme="minorHAnsi"/>
          <w:sz w:val="20"/>
          <w:szCs w:val="20"/>
          <w:lang w:val="en-US"/>
        </w:rPr>
        <w:t>2-hour</w:t>
      </w:r>
      <w:r w:rsidR="00AA4388" w:rsidRPr="004F1FCE">
        <w:rPr>
          <w:rFonts w:cstheme="minorHAnsi"/>
          <w:sz w:val="20"/>
          <w:szCs w:val="20"/>
          <w:lang w:val="en-US"/>
        </w:rPr>
        <w:t xml:space="preserve"> VC.</w:t>
      </w:r>
      <w:r w:rsidR="00893AC6" w:rsidRPr="004F1FCE">
        <w:rPr>
          <w:rFonts w:cstheme="minorHAnsi"/>
          <w:sz w:val="20"/>
          <w:szCs w:val="20"/>
          <w:lang w:val="en-US"/>
        </w:rPr>
        <w:t xml:space="preserve"> The Community VCs should have ample time for feedback and discussion. Please raise your “virtual hand” (feature in Zoom) or use the Zoom chat.</w:t>
      </w:r>
    </w:p>
    <w:p w14:paraId="199B9D9A" w14:textId="6FA9B564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5CA0B79C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6E147273" w14:textId="77777777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2. Setting the scene by Jim Ghadbane (President and CEO, CANARIE) 10’</w:t>
      </w:r>
    </w:p>
    <w:p w14:paraId="21779E30" w14:textId="18C492CF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4840BFD4" w14:textId="7F78A3A6" w:rsidR="00AA4388" w:rsidRPr="004F1FCE" w:rsidRDefault="00AA4388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GNA-G, the Global (R&amp;E) Network Advancement Group, was created with the merger of the GNA Technical WG and GLIF, in 2019. Jim Ghadbane, President and CEO at CANARIE, and former co-chair of GLIF, has the inaugural role as Executive Liaison for GNA-G.</w:t>
      </w:r>
    </w:p>
    <w:p w14:paraId="6FC654A2" w14:textId="1660A823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151EF7F2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04FC6D62" w14:textId="77777777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3. Updates from the GNA-G Leadership Team – Gerben 15’</w:t>
      </w:r>
    </w:p>
    <w:p w14:paraId="62FD0930" w14:textId="56BCD79A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25A81899" w14:textId="722BE620" w:rsidR="00AA4388" w:rsidRPr="004F1FCE" w:rsidRDefault="00AA4388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 xml:space="preserve">Gerben presented a number of updates from the GNA-G Leadership Team </w:t>
      </w:r>
      <w:r w:rsidR="00893AC6" w:rsidRPr="004F1FCE">
        <w:rPr>
          <w:rFonts w:cstheme="minorHAnsi"/>
          <w:sz w:val="20"/>
          <w:szCs w:val="20"/>
          <w:lang w:val="en-US"/>
        </w:rPr>
        <w:t>using s</w:t>
      </w:r>
      <w:r w:rsidRPr="004F1FCE">
        <w:rPr>
          <w:rFonts w:cstheme="minorHAnsi"/>
          <w:sz w:val="20"/>
          <w:szCs w:val="20"/>
          <w:lang w:val="en-US"/>
        </w:rPr>
        <w:t>lides:</w:t>
      </w:r>
    </w:p>
    <w:p w14:paraId="19285423" w14:textId="7B224982" w:rsidR="00893AC6" w:rsidRPr="004F1FCE" w:rsidRDefault="00893AC6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&lt;slides&gt;</w:t>
      </w:r>
    </w:p>
    <w:p w14:paraId="6D8E4091" w14:textId="6D6AF0FE" w:rsidR="0074338E" w:rsidRPr="004F1FCE" w:rsidRDefault="0074338E" w:rsidP="00DC7488">
      <w:pPr>
        <w:rPr>
          <w:rFonts w:cstheme="minorHAnsi"/>
          <w:sz w:val="20"/>
          <w:szCs w:val="20"/>
          <w:lang w:val="en-US"/>
        </w:rPr>
      </w:pPr>
    </w:p>
    <w:p w14:paraId="3AAC2859" w14:textId="761DBECB" w:rsidR="00893AC6" w:rsidRPr="004F1FCE" w:rsidRDefault="00893AC6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Questions &amp; Discussion (Live and Chat):</w:t>
      </w:r>
    </w:p>
    <w:p w14:paraId="5B24EDBD" w14:textId="77777777" w:rsidR="00893AC6" w:rsidRPr="004F1FCE" w:rsidRDefault="00893AC6" w:rsidP="00DC7488">
      <w:pPr>
        <w:rPr>
          <w:rFonts w:cstheme="minorHAnsi"/>
          <w:sz w:val="20"/>
          <w:szCs w:val="20"/>
          <w:lang w:val="en-US"/>
        </w:rPr>
      </w:pPr>
    </w:p>
    <w:p w14:paraId="628002D3" w14:textId="5A0DF20A" w:rsidR="00263CE7" w:rsidRPr="004F1FCE" w:rsidRDefault="0074338E" w:rsidP="00893AC6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 xml:space="preserve">Jennifer </w:t>
      </w:r>
      <w:r w:rsidR="00893AC6" w:rsidRPr="004F1FCE">
        <w:rPr>
          <w:rFonts w:cstheme="minorHAnsi"/>
          <w:sz w:val="20"/>
          <w:szCs w:val="20"/>
          <w:lang w:val="en-US"/>
        </w:rPr>
        <w:t>Schopf:</w:t>
      </w:r>
      <w:r w:rsidRPr="004F1FCE">
        <w:rPr>
          <w:rFonts w:cstheme="minorHAnsi"/>
          <w:sz w:val="20"/>
          <w:szCs w:val="20"/>
          <w:lang w:val="en-US"/>
        </w:rPr>
        <w:t xml:space="preserve"> Will there be charters written for the existing working groups?</w:t>
      </w:r>
      <w:r w:rsidR="007662C9" w:rsidRPr="004F1FCE">
        <w:rPr>
          <w:rFonts w:cstheme="minorHAnsi"/>
          <w:sz w:val="20"/>
          <w:szCs w:val="20"/>
          <w:lang w:val="en-US"/>
        </w:rPr>
        <w:t xml:space="preserve"> Answer Gerben: Y</w:t>
      </w:r>
      <w:r w:rsidR="00893AC6" w:rsidRPr="004F1FCE">
        <w:rPr>
          <w:rFonts w:cstheme="minorHAnsi"/>
          <w:sz w:val="20"/>
          <w:szCs w:val="20"/>
          <w:lang w:val="en-US"/>
        </w:rPr>
        <w:t>es, the Leadership Team is working with the Working Group co-chairs to get them approved.</w:t>
      </w:r>
    </w:p>
    <w:p w14:paraId="7B3204A8" w14:textId="48E9A6EE" w:rsidR="007662C9" w:rsidRPr="004F1FCE" w:rsidRDefault="007662C9" w:rsidP="00DC7488">
      <w:pPr>
        <w:rPr>
          <w:rFonts w:cstheme="minorHAnsi"/>
          <w:sz w:val="20"/>
          <w:szCs w:val="20"/>
          <w:lang w:val="en-US"/>
        </w:rPr>
      </w:pPr>
    </w:p>
    <w:p w14:paraId="77B7067A" w14:textId="5396EC79" w:rsidR="007662C9" w:rsidRPr="004F1FCE" w:rsidRDefault="00893AC6" w:rsidP="004F1FCE">
      <w:pPr>
        <w:pStyle w:val="ListParagraph"/>
        <w:numPr>
          <w:ilvl w:val="0"/>
          <w:numId w:val="5"/>
        </w:numPr>
        <w:tabs>
          <w:tab w:val="center" w:pos="4513"/>
        </w:tabs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Jennifer Schopf: TransPAC</w:t>
      </w:r>
      <w:r w:rsidR="007662C9" w:rsidRPr="004F1FCE">
        <w:rPr>
          <w:rFonts w:cstheme="minorHAnsi"/>
          <w:sz w:val="20"/>
          <w:szCs w:val="20"/>
          <w:lang w:val="en-US"/>
        </w:rPr>
        <w:t xml:space="preserve"> and NEAAR</w:t>
      </w:r>
      <w:r w:rsidRPr="004F1FCE">
        <w:rPr>
          <w:rFonts w:cstheme="minorHAnsi"/>
          <w:sz w:val="20"/>
          <w:szCs w:val="20"/>
          <w:lang w:val="en-US"/>
        </w:rPr>
        <w:t xml:space="preserve"> will receive funding for prolonging the connectivity between the USA and the Asiapacific region and the USA and Europe. Tenders are now out. More information soon.</w:t>
      </w:r>
    </w:p>
    <w:p w14:paraId="3DF6140A" w14:textId="77777777" w:rsidR="00893AC6" w:rsidRPr="004F1FCE" w:rsidRDefault="00893AC6" w:rsidP="00893AC6">
      <w:pPr>
        <w:tabs>
          <w:tab w:val="center" w:pos="4513"/>
        </w:tabs>
        <w:rPr>
          <w:rFonts w:cstheme="minorHAnsi"/>
          <w:sz w:val="20"/>
          <w:szCs w:val="20"/>
          <w:lang w:val="en-US"/>
        </w:rPr>
      </w:pPr>
    </w:p>
    <w:p w14:paraId="3130515C" w14:textId="1F9BA197" w:rsidR="007662C9" w:rsidRPr="004F1FCE" w:rsidRDefault="007662C9" w:rsidP="00893AC6">
      <w:pPr>
        <w:pStyle w:val="ListParagraph"/>
        <w:numPr>
          <w:ilvl w:val="0"/>
          <w:numId w:val="5"/>
        </w:numPr>
        <w:tabs>
          <w:tab w:val="center" w:pos="4513"/>
        </w:tabs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Harvey</w:t>
      </w:r>
      <w:r w:rsidR="00893AC6" w:rsidRPr="004F1FCE">
        <w:rPr>
          <w:rFonts w:cstheme="minorHAnsi"/>
          <w:sz w:val="20"/>
          <w:szCs w:val="20"/>
          <w:lang w:val="en-US"/>
        </w:rPr>
        <w:t xml:space="preserve"> Newman</w:t>
      </w:r>
      <w:r w:rsidRPr="004F1FCE">
        <w:rPr>
          <w:rFonts w:cstheme="minorHAnsi"/>
          <w:sz w:val="20"/>
          <w:szCs w:val="20"/>
          <w:lang w:val="en-US"/>
        </w:rPr>
        <w:t>: CENIC is completing the upgrade t</w:t>
      </w:r>
      <w:r w:rsidR="00893AC6" w:rsidRPr="004F1FCE">
        <w:rPr>
          <w:rFonts w:cstheme="minorHAnsi"/>
          <w:sz w:val="20"/>
          <w:szCs w:val="20"/>
          <w:lang w:val="en-US"/>
        </w:rPr>
        <w:t>heir</w:t>
      </w:r>
      <w:r w:rsidRPr="004F1FCE">
        <w:rPr>
          <w:rFonts w:cstheme="minorHAnsi"/>
          <w:sz w:val="20"/>
          <w:szCs w:val="20"/>
          <w:lang w:val="en-US"/>
        </w:rPr>
        <w:t xml:space="preserve"> 400G</w:t>
      </w:r>
      <w:r w:rsidR="00893AC6" w:rsidRPr="004F1FCE">
        <w:rPr>
          <w:rFonts w:cstheme="minorHAnsi"/>
          <w:sz w:val="20"/>
          <w:szCs w:val="20"/>
          <w:lang w:val="en-US"/>
        </w:rPr>
        <w:t>.</w:t>
      </w:r>
    </w:p>
    <w:p w14:paraId="69A1787D" w14:textId="7298527D" w:rsidR="007662C9" w:rsidRPr="004F1FCE" w:rsidRDefault="007662C9" w:rsidP="007662C9">
      <w:pPr>
        <w:tabs>
          <w:tab w:val="center" w:pos="4513"/>
          <w:tab w:val="left" w:pos="5300"/>
        </w:tabs>
        <w:rPr>
          <w:rFonts w:cstheme="minorHAnsi"/>
          <w:sz w:val="20"/>
          <w:szCs w:val="20"/>
          <w:lang w:val="en-US"/>
        </w:rPr>
      </w:pPr>
    </w:p>
    <w:p w14:paraId="4B735159" w14:textId="690206B3" w:rsidR="007662C9" w:rsidRPr="004F1FCE" w:rsidRDefault="007662C9" w:rsidP="004F1FCE">
      <w:pPr>
        <w:pStyle w:val="ListParagraph"/>
        <w:numPr>
          <w:ilvl w:val="0"/>
          <w:numId w:val="5"/>
        </w:numPr>
        <w:tabs>
          <w:tab w:val="center" w:pos="4513"/>
          <w:tab w:val="left" w:pos="5300"/>
        </w:tabs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Lawrence</w:t>
      </w:r>
      <w:r w:rsidR="00893AC6" w:rsidRPr="004F1FCE">
        <w:rPr>
          <w:rFonts w:cstheme="minorHAnsi"/>
          <w:sz w:val="20"/>
          <w:szCs w:val="20"/>
          <w:lang w:val="en-US"/>
        </w:rPr>
        <w:t xml:space="preserve"> Wong: SingAREN is retendering 100Gs on Singapore – Japan and </w:t>
      </w:r>
      <w:proofErr w:type="spellStart"/>
      <w:r w:rsidR="00893AC6" w:rsidRPr="004F1FCE">
        <w:rPr>
          <w:rFonts w:cstheme="minorHAnsi"/>
          <w:sz w:val="20"/>
          <w:szCs w:val="20"/>
          <w:lang w:val="en-US"/>
        </w:rPr>
        <w:t>Singapoer</w:t>
      </w:r>
      <w:proofErr w:type="spellEnd"/>
      <w:r w:rsidR="00893AC6" w:rsidRPr="004F1FCE">
        <w:rPr>
          <w:rFonts w:cstheme="minorHAnsi"/>
          <w:sz w:val="20"/>
          <w:szCs w:val="20"/>
          <w:lang w:val="en-US"/>
        </w:rPr>
        <w:t xml:space="preserve"> – USA.</w:t>
      </w:r>
    </w:p>
    <w:p w14:paraId="4788E3CB" w14:textId="77777777" w:rsidR="00893AC6" w:rsidRPr="004F1FCE" w:rsidRDefault="00893AC6" w:rsidP="00893AC6">
      <w:pPr>
        <w:pStyle w:val="ListParagraph"/>
        <w:rPr>
          <w:rFonts w:cstheme="minorHAnsi"/>
          <w:sz w:val="20"/>
          <w:szCs w:val="20"/>
          <w:lang w:val="en-US"/>
        </w:rPr>
      </w:pPr>
    </w:p>
    <w:p w14:paraId="2608B2EB" w14:textId="5872D307" w:rsidR="007662C9" w:rsidRPr="004F1FCE" w:rsidRDefault="007662C9" w:rsidP="007662C9">
      <w:pPr>
        <w:pStyle w:val="ListParagraph"/>
        <w:numPr>
          <w:ilvl w:val="0"/>
          <w:numId w:val="5"/>
        </w:numPr>
        <w:tabs>
          <w:tab w:val="center" w:pos="4513"/>
          <w:tab w:val="left" w:pos="5300"/>
        </w:tabs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E</w:t>
      </w:r>
      <w:r w:rsidR="00893AC6" w:rsidRPr="004F1FCE">
        <w:rPr>
          <w:rFonts w:cstheme="minorHAnsi"/>
          <w:sz w:val="20"/>
          <w:szCs w:val="20"/>
          <w:lang w:val="en-US"/>
        </w:rPr>
        <w:t>rik-Jan Bos</w:t>
      </w:r>
      <w:r w:rsidRPr="004F1FCE">
        <w:rPr>
          <w:rFonts w:cstheme="minorHAnsi"/>
          <w:sz w:val="20"/>
          <w:szCs w:val="20"/>
          <w:lang w:val="en-US"/>
        </w:rPr>
        <w:t xml:space="preserve">: </w:t>
      </w:r>
      <w:r w:rsidR="00893AC6" w:rsidRPr="004F1FCE">
        <w:rPr>
          <w:rFonts w:cstheme="minorHAnsi"/>
          <w:sz w:val="20"/>
          <w:szCs w:val="20"/>
          <w:lang w:val="en-US"/>
        </w:rPr>
        <w:t>T</w:t>
      </w:r>
      <w:r w:rsidRPr="004F1FCE">
        <w:rPr>
          <w:rFonts w:cstheme="minorHAnsi"/>
          <w:sz w:val="20"/>
          <w:szCs w:val="20"/>
          <w:lang w:val="en-US"/>
        </w:rPr>
        <w:t xml:space="preserve">he retendering of the Northern ANA </w:t>
      </w:r>
      <w:r w:rsidR="00893AC6" w:rsidRPr="004F1FCE">
        <w:rPr>
          <w:rFonts w:cstheme="minorHAnsi"/>
          <w:sz w:val="20"/>
          <w:szCs w:val="20"/>
          <w:lang w:val="en-US"/>
        </w:rPr>
        <w:t xml:space="preserve">100G </w:t>
      </w:r>
      <w:r w:rsidRPr="004F1FCE">
        <w:rPr>
          <w:rFonts w:cstheme="minorHAnsi"/>
          <w:sz w:val="20"/>
          <w:szCs w:val="20"/>
          <w:lang w:val="en-US"/>
        </w:rPr>
        <w:t>link</w:t>
      </w:r>
      <w:r w:rsidR="00893AC6" w:rsidRPr="004F1FCE">
        <w:rPr>
          <w:rFonts w:cstheme="minorHAnsi"/>
          <w:sz w:val="20"/>
          <w:szCs w:val="20"/>
          <w:lang w:val="en-US"/>
        </w:rPr>
        <w:t xml:space="preserve"> between Amsterdam and Montreal is almost done. Major takeaway is that we are moving away from the retail market into the wholesale market, so towards an IRU.</w:t>
      </w:r>
    </w:p>
    <w:p w14:paraId="6C23C5A6" w14:textId="4FAA4EA0" w:rsidR="00263CE7" w:rsidRPr="004F1FCE" w:rsidRDefault="00263CE7" w:rsidP="00DC7488">
      <w:pPr>
        <w:rPr>
          <w:rFonts w:cstheme="minorHAnsi"/>
          <w:sz w:val="20"/>
          <w:szCs w:val="20"/>
          <w:lang w:val="en-US"/>
        </w:rPr>
      </w:pPr>
    </w:p>
    <w:p w14:paraId="53973727" w14:textId="60DBF651" w:rsidR="007662C9" w:rsidRPr="004F1FCE" w:rsidRDefault="007662C9" w:rsidP="00893AC6">
      <w:pPr>
        <w:pStyle w:val="ListParagraph"/>
        <w:numPr>
          <w:ilvl w:val="0"/>
          <w:numId w:val="7"/>
        </w:numPr>
        <w:rPr>
          <w:rFonts w:eastAsia="MS Gothic"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 xml:space="preserve">David </w:t>
      </w:r>
      <w:r w:rsidR="00893AC6" w:rsidRPr="004F1FCE">
        <w:rPr>
          <w:rFonts w:cstheme="minorHAnsi"/>
          <w:sz w:val="20"/>
          <w:szCs w:val="20"/>
          <w:lang w:val="en-US"/>
        </w:rPr>
        <w:t xml:space="preserve">Wilde </w:t>
      </w:r>
      <w:r w:rsidRPr="004F1FCE">
        <w:rPr>
          <w:rFonts w:cstheme="minorHAnsi"/>
          <w:sz w:val="20"/>
          <w:szCs w:val="20"/>
          <w:lang w:val="en-US"/>
        </w:rPr>
        <w:t>&amp; Steve</w:t>
      </w:r>
      <w:r w:rsidR="00893AC6" w:rsidRPr="004F1FCE">
        <w:rPr>
          <w:rFonts w:cstheme="minorHAnsi"/>
          <w:sz w:val="20"/>
          <w:szCs w:val="20"/>
          <w:lang w:val="en-US"/>
        </w:rPr>
        <w:t xml:space="preserve"> Maddocks</w:t>
      </w:r>
      <w:r w:rsidRPr="004F1FCE">
        <w:rPr>
          <w:rFonts w:cstheme="minorHAnsi"/>
          <w:sz w:val="20"/>
          <w:szCs w:val="20"/>
          <w:lang w:val="en-US"/>
        </w:rPr>
        <w:t>: AARNet</w:t>
      </w:r>
      <w:r w:rsidR="00893AC6" w:rsidRPr="004F1FCE">
        <w:rPr>
          <w:rFonts w:cstheme="minorHAnsi"/>
          <w:sz w:val="20"/>
          <w:szCs w:val="20"/>
          <w:lang w:val="en-US"/>
        </w:rPr>
        <w:t xml:space="preserve"> is </w:t>
      </w:r>
      <w:r w:rsidRPr="004F1FCE">
        <w:rPr>
          <w:rFonts w:cstheme="minorHAnsi"/>
          <w:sz w:val="20"/>
          <w:szCs w:val="20"/>
          <w:lang w:val="en-US"/>
        </w:rPr>
        <w:t xml:space="preserve">running the Sydney-Canberra production leg </w:t>
      </w:r>
      <w:r w:rsidR="00893AC6" w:rsidRPr="004F1FCE">
        <w:rPr>
          <w:rFonts w:cstheme="minorHAnsi"/>
          <w:sz w:val="20"/>
          <w:szCs w:val="20"/>
          <w:lang w:val="en-US"/>
        </w:rPr>
        <w:t>(</w:t>
      </w:r>
      <w:r w:rsidR="00893AC6" w:rsidRPr="004F1FCE">
        <w:rPr>
          <w:rFonts w:eastAsia="MS Gothic" w:cstheme="minorHAnsi"/>
          <w:sz w:val="20"/>
          <w:szCs w:val="20"/>
          <w:lang w:val="en-US"/>
        </w:rPr>
        <w:t xml:space="preserve">286 kms) </w:t>
      </w:r>
      <w:r w:rsidRPr="004F1FCE">
        <w:rPr>
          <w:rFonts w:cstheme="minorHAnsi"/>
          <w:sz w:val="20"/>
          <w:szCs w:val="20"/>
          <w:lang w:val="en-US"/>
        </w:rPr>
        <w:t>of our network on a 400G wavelength now.</w:t>
      </w:r>
      <w:r w:rsidR="00893AC6" w:rsidRPr="004F1FCE">
        <w:rPr>
          <w:rFonts w:eastAsia="MS Gothic" w:cstheme="minorHAnsi"/>
          <w:sz w:val="20"/>
          <w:szCs w:val="20"/>
          <w:lang w:val="en-US"/>
        </w:rPr>
        <w:t xml:space="preserve"> </w:t>
      </w:r>
    </w:p>
    <w:p w14:paraId="1BAAA0E0" w14:textId="7BEA799A" w:rsidR="00D87C52" w:rsidRPr="004F1FCE" w:rsidRDefault="00D87C52" w:rsidP="00DC7488">
      <w:pPr>
        <w:rPr>
          <w:rFonts w:eastAsia="MS Gothic" w:cstheme="minorHAnsi"/>
          <w:sz w:val="20"/>
          <w:szCs w:val="20"/>
          <w:lang w:val="en-US"/>
        </w:rPr>
      </w:pPr>
    </w:p>
    <w:p w14:paraId="0DC9D545" w14:textId="756038EF" w:rsidR="007662C9" w:rsidRPr="004F1FCE" w:rsidRDefault="00D87C52" w:rsidP="00893AC6">
      <w:pPr>
        <w:pStyle w:val="ListParagraph"/>
        <w:numPr>
          <w:ilvl w:val="0"/>
          <w:numId w:val="7"/>
        </w:numPr>
        <w:rPr>
          <w:rFonts w:eastAsia="MS Gothic" w:cstheme="minorHAnsi"/>
          <w:sz w:val="20"/>
          <w:szCs w:val="20"/>
          <w:lang w:val="en-US"/>
        </w:rPr>
      </w:pPr>
      <w:r w:rsidRPr="004F1FCE">
        <w:rPr>
          <w:rFonts w:eastAsia="MS Gothic" w:cstheme="minorHAnsi"/>
          <w:sz w:val="20"/>
          <w:szCs w:val="20"/>
          <w:lang w:val="en-US"/>
        </w:rPr>
        <w:lastRenderedPageBreak/>
        <w:t xml:space="preserve">Last week Ciena released a new 800 Gb/s path in Canada: </w:t>
      </w:r>
      <w:hyperlink r:id="rId8" w:history="1">
        <w:r w:rsidRPr="004F1FCE">
          <w:rPr>
            <w:rStyle w:val="Hyperlink"/>
            <w:rFonts w:eastAsia="MS Gothic" w:cstheme="minorHAnsi"/>
            <w:sz w:val="20"/>
            <w:szCs w:val="20"/>
            <w:lang w:val="en-US"/>
          </w:rPr>
          <w:t>www.ciena.com/insights/articles/ciena-and-telus-bring-800g-to-canada-break-worldwide-transmission-record.html</w:t>
        </w:r>
      </w:hyperlink>
    </w:p>
    <w:p w14:paraId="1161F439" w14:textId="07751270" w:rsidR="00D87C52" w:rsidRPr="004F1FCE" w:rsidRDefault="00D87C52" w:rsidP="00DC7488">
      <w:pPr>
        <w:rPr>
          <w:rFonts w:eastAsia="MS Gothic" w:cstheme="minorHAnsi"/>
          <w:sz w:val="20"/>
          <w:szCs w:val="20"/>
          <w:lang w:val="en-US"/>
        </w:rPr>
      </w:pPr>
    </w:p>
    <w:p w14:paraId="31511A3F" w14:textId="23E2E8E5" w:rsidR="00D87C52" w:rsidRPr="004F1FCE" w:rsidRDefault="00D87C52" w:rsidP="00893AC6">
      <w:pPr>
        <w:pStyle w:val="ListParagraph"/>
        <w:numPr>
          <w:ilvl w:val="0"/>
          <w:numId w:val="7"/>
        </w:numPr>
        <w:rPr>
          <w:rFonts w:eastAsia="MS Gothic" w:cstheme="minorHAnsi"/>
          <w:sz w:val="20"/>
          <w:szCs w:val="20"/>
          <w:lang w:val="en-US"/>
        </w:rPr>
      </w:pPr>
      <w:r w:rsidRPr="004F1FCE">
        <w:rPr>
          <w:rFonts w:eastAsia="MS Gothic" w:cstheme="minorHAnsi"/>
          <w:sz w:val="20"/>
          <w:szCs w:val="20"/>
          <w:lang w:val="en-US"/>
        </w:rPr>
        <w:t>Rob</w:t>
      </w:r>
      <w:r w:rsidR="00893AC6" w:rsidRPr="004F1FCE">
        <w:rPr>
          <w:rFonts w:eastAsia="MS Gothic" w:cstheme="minorHAnsi"/>
          <w:sz w:val="20"/>
          <w:szCs w:val="20"/>
          <w:lang w:val="en-US"/>
        </w:rPr>
        <w:t xml:space="preserve"> </w:t>
      </w:r>
      <w:r w:rsidRPr="004F1FCE">
        <w:rPr>
          <w:rFonts w:eastAsia="MS Gothic" w:cstheme="minorHAnsi"/>
          <w:sz w:val="20"/>
          <w:szCs w:val="20"/>
          <w:lang w:val="en-US"/>
        </w:rPr>
        <w:t>V</w:t>
      </w:r>
      <w:r w:rsidR="00893AC6" w:rsidRPr="004F1FCE">
        <w:rPr>
          <w:rFonts w:eastAsia="MS Gothic" w:cstheme="minorHAnsi"/>
          <w:sz w:val="20"/>
          <w:szCs w:val="20"/>
          <w:lang w:val="en-US"/>
        </w:rPr>
        <w:t>ietzke</w:t>
      </w:r>
      <w:r w:rsidRPr="004F1FCE">
        <w:rPr>
          <w:rFonts w:eastAsia="MS Gothic" w:cstheme="minorHAnsi"/>
          <w:sz w:val="20"/>
          <w:szCs w:val="20"/>
          <w:lang w:val="en-US"/>
        </w:rPr>
        <w:t xml:space="preserve">: </w:t>
      </w:r>
      <w:r w:rsidR="00893AC6" w:rsidRPr="004F1FCE">
        <w:rPr>
          <w:rFonts w:eastAsia="MS Gothic" w:cstheme="minorHAnsi"/>
          <w:sz w:val="20"/>
          <w:szCs w:val="20"/>
          <w:lang w:val="en-US"/>
        </w:rPr>
        <w:t>Internet2 are</w:t>
      </w:r>
      <w:r w:rsidRPr="004F1FCE">
        <w:rPr>
          <w:rFonts w:eastAsia="MS Gothic" w:cstheme="minorHAnsi"/>
          <w:sz w:val="20"/>
          <w:szCs w:val="20"/>
          <w:lang w:val="en-US"/>
        </w:rPr>
        <w:t xml:space="preserve"> deploying 400-800G line side waves. Still waiting on hardware and enabling software for client-side 400G.</w:t>
      </w:r>
      <w:r w:rsidR="00893AC6" w:rsidRPr="004F1FCE">
        <w:rPr>
          <w:rFonts w:eastAsia="MS Gothic" w:cstheme="minorHAnsi"/>
          <w:sz w:val="20"/>
          <w:szCs w:val="20"/>
          <w:lang w:val="en-US"/>
        </w:rPr>
        <w:t xml:space="preserve">In </w:t>
      </w:r>
      <w:r w:rsidRPr="004F1FCE">
        <w:rPr>
          <w:rFonts w:eastAsia="MS Gothic" w:cstheme="minorHAnsi"/>
          <w:sz w:val="20"/>
          <w:szCs w:val="20"/>
          <w:lang w:val="en-US"/>
        </w:rPr>
        <w:t>Ju</w:t>
      </w:r>
      <w:r w:rsidR="00893AC6" w:rsidRPr="004F1FCE">
        <w:rPr>
          <w:rFonts w:eastAsia="MS Gothic" w:cstheme="minorHAnsi"/>
          <w:sz w:val="20"/>
          <w:szCs w:val="20"/>
          <w:lang w:val="en-US"/>
        </w:rPr>
        <w:t>l</w:t>
      </w:r>
      <w:r w:rsidRPr="004F1FCE">
        <w:rPr>
          <w:rFonts w:eastAsia="MS Gothic" w:cstheme="minorHAnsi"/>
          <w:sz w:val="20"/>
          <w:szCs w:val="20"/>
          <w:lang w:val="en-US"/>
        </w:rPr>
        <w:t>y 2021</w:t>
      </w:r>
      <w:r w:rsidR="00893AC6" w:rsidRPr="004F1FCE">
        <w:rPr>
          <w:rFonts w:eastAsia="MS Gothic" w:cstheme="minorHAnsi"/>
          <w:sz w:val="20"/>
          <w:szCs w:val="20"/>
          <w:lang w:val="en-US"/>
        </w:rPr>
        <w:t>, we expect our</w:t>
      </w:r>
      <w:r w:rsidRPr="004F1FCE">
        <w:rPr>
          <w:rFonts w:eastAsia="MS Gothic" w:cstheme="minorHAnsi"/>
          <w:sz w:val="20"/>
          <w:szCs w:val="20"/>
          <w:lang w:val="en-US"/>
        </w:rPr>
        <w:t xml:space="preserve"> new </w:t>
      </w:r>
      <w:r w:rsidR="00893AC6" w:rsidRPr="004F1FCE">
        <w:rPr>
          <w:rFonts w:eastAsia="MS Gothic" w:cstheme="minorHAnsi"/>
          <w:sz w:val="20"/>
          <w:szCs w:val="20"/>
          <w:lang w:val="en-US"/>
        </w:rPr>
        <w:t xml:space="preserve">400G </w:t>
      </w:r>
      <w:r w:rsidRPr="004F1FCE">
        <w:rPr>
          <w:rFonts w:eastAsia="MS Gothic" w:cstheme="minorHAnsi"/>
          <w:sz w:val="20"/>
          <w:szCs w:val="20"/>
          <w:lang w:val="en-US"/>
        </w:rPr>
        <w:t>network</w:t>
      </w:r>
      <w:r w:rsidR="00893AC6" w:rsidRPr="004F1FCE">
        <w:rPr>
          <w:rFonts w:eastAsia="MS Gothic" w:cstheme="minorHAnsi"/>
          <w:sz w:val="20"/>
          <w:szCs w:val="20"/>
          <w:lang w:val="en-US"/>
        </w:rPr>
        <w:t xml:space="preserve"> to go live. A</w:t>
      </w:r>
      <w:r w:rsidRPr="004F1FCE">
        <w:rPr>
          <w:rFonts w:eastAsia="MS Gothic" w:cstheme="minorHAnsi"/>
          <w:sz w:val="20"/>
          <w:szCs w:val="20"/>
          <w:lang w:val="en-US"/>
        </w:rPr>
        <w:t>utomation is high on the agenda. New software team: 5 people assigned to this.</w:t>
      </w:r>
    </w:p>
    <w:p w14:paraId="50F22F23" w14:textId="60117E35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1A23A181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2056664F" w14:textId="77777777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4. Network Automation – live presentation by Warrick Mitchell 20′</w:t>
      </w:r>
    </w:p>
    <w:p w14:paraId="2D9F9F72" w14:textId="63F79B11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6B68156A" w14:textId="1C4A9F02" w:rsidR="00DC7488" w:rsidRPr="004F1FCE" w:rsidRDefault="007662C9" w:rsidP="007662C9">
      <w:pPr>
        <w:tabs>
          <w:tab w:val="left" w:pos="1098"/>
        </w:tabs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 xml:space="preserve">Warrick </w:t>
      </w:r>
      <w:r w:rsidR="005564A5" w:rsidRPr="004F1FCE">
        <w:rPr>
          <w:rFonts w:cstheme="minorHAnsi"/>
          <w:sz w:val="20"/>
          <w:szCs w:val="20"/>
          <w:lang w:val="en-US"/>
        </w:rPr>
        <w:t>Mitchell introduced the Network Automation Working Group, that recently started, using slides:</w:t>
      </w:r>
      <w:r w:rsidR="005564A5" w:rsidRPr="004F1FCE">
        <w:rPr>
          <w:rFonts w:cstheme="minorHAnsi"/>
          <w:sz w:val="20"/>
          <w:szCs w:val="20"/>
          <w:lang w:val="en-US"/>
        </w:rPr>
        <w:br/>
        <w:t>&lt;slides&gt;</w:t>
      </w:r>
    </w:p>
    <w:p w14:paraId="77CF6303" w14:textId="222EF023" w:rsidR="007662C9" w:rsidRPr="004F1FCE" w:rsidRDefault="007662C9" w:rsidP="007662C9">
      <w:pPr>
        <w:tabs>
          <w:tab w:val="left" w:pos="1098"/>
        </w:tabs>
        <w:rPr>
          <w:rFonts w:cstheme="minorHAnsi"/>
          <w:sz w:val="20"/>
          <w:szCs w:val="20"/>
          <w:lang w:val="en-US"/>
        </w:rPr>
      </w:pPr>
    </w:p>
    <w:p w14:paraId="2ADCC8F6" w14:textId="77777777" w:rsidR="005564A5" w:rsidRPr="004F1FCE" w:rsidRDefault="005564A5" w:rsidP="005564A5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Questions &amp; Discussion (Live and Chat):</w:t>
      </w:r>
    </w:p>
    <w:p w14:paraId="7DBF318C" w14:textId="77777777" w:rsidR="005564A5" w:rsidRPr="004F1FCE" w:rsidRDefault="005564A5" w:rsidP="007662C9">
      <w:pPr>
        <w:tabs>
          <w:tab w:val="left" w:pos="1098"/>
        </w:tabs>
        <w:rPr>
          <w:rFonts w:cstheme="minorHAnsi"/>
          <w:sz w:val="20"/>
          <w:szCs w:val="20"/>
          <w:lang w:val="en-US"/>
        </w:rPr>
      </w:pPr>
    </w:p>
    <w:p w14:paraId="62CEC1BD" w14:textId="6FC0300A" w:rsidR="00D87C52" w:rsidRPr="004F1FCE" w:rsidRDefault="00D87C52" w:rsidP="005564A5">
      <w:pPr>
        <w:pStyle w:val="ListParagraph"/>
        <w:numPr>
          <w:ilvl w:val="0"/>
          <w:numId w:val="8"/>
        </w:numPr>
        <w:tabs>
          <w:tab w:val="left" w:pos="1098"/>
        </w:tabs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Ivana</w:t>
      </w:r>
      <w:r w:rsidR="005564A5" w:rsidRPr="004F1FCE">
        <w:rPr>
          <w:rFonts w:cstheme="minorHAnsi"/>
          <w:sz w:val="20"/>
          <w:szCs w:val="20"/>
          <w:lang w:val="en-US"/>
        </w:rPr>
        <w:t xml:space="preserve"> Golub</w:t>
      </w:r>
      <w:r w:rsidRPr="004F1FCE">
        <w:rPr>
          <w:rFonts w:cstheme="minorHAnsi"/>
          <w:sz w:val="20"/>
          <w:szCs w:val="20"/>
          <w:lang w:val="en-US"/>
        </w:rPr>
        <w:t xml:space="preserve">: </w:t>
      </w:r>
      <w:r w:rsidR="005564A5" w:rsidRPr="004F1FCE">
        <w:rPr>
          <w:rFonts w:cstheme="minorHAnsi"/>
          <w:sz w:val="20"/>
          <w:szCs w:val="20"/>
          <w:lang w:val="en-US"/>
        </w:rPr>
        <w:t>I</w:t>
      </w:r>
      <w:r w:rsidRPr="004F1FCE">
        <w:rPr>
          <w:rFonts w:cstheme="minorHAnsi"/>
          <w:sz w:val="20"/>
          <w:szCs w:val="20"/>
          <w:lang w:val="en-US"/>
        </w:rPr>
        <w:t xml:space="preserve">n </w:t>
      </w:r>
      <w:r w:rsidR="005564A5" w:rsidRPr="004F1FCE">
        <w:rPr>
          <w:rFonts w:cstheme="minorHAnsi"/>
          <w:sz w:val="20"/>
          <w:szCs w:val="20"/>
          <w:lang w:val="en-US"/>
        </w:rPr>
        <w:t xml:space="preserve">the </w:t>
      </w:r>
      <w:r w:rsidRPr="004F1FCE">
        <w:rPr>
          <w:rFonts w:cstheme="minorHAnsi"/>
          <w:sz w:val="20"/>
          <w:szCs w:val="20"/>
          <w:lang w:val="en-US"/>
        </w:rPr>
        <w:t>GÉANT Project Work Package 6</w:t>
      </w:r>
      <w:r w:rsidR="005564A5" w:rsidRPr="004F1FCE">
        <w:rPr>
          <w:rFonts w:cstheme="minorHAnsi"/>
          <w:sz w:val="20"/>
          <w:szCs w:val="20"/>
          <w:lang w:val="en-US"/>
        </w:rPr>
        <w:t xml:space="preserve"> we are working on similar things:</w:t>
      </w:r>
    </w:p>
    <w:p w14:paraId="6C165A45" w14:textId="1CFB1692" w:rsidR="00D87C52" w:rsidRPr="004F1FCE" w:rsidRDefault="000D524A" w:rsidP="005564A5">
      <w:pPr>
        <w:pStyle w:val="ListParagraph"/>
        <w:numPr>
          <w:ilvl w:val="1"/>
          <w:numId w:val="8"/>
        </w:numPr>
        <w:tabs>
          <w:tab w:val="left" w:pos="1098"/>
        </w:tabs>
        <w:rPr>
          <w:rFonts w:cstheme="minorHAnsi"/>
          <w:sz w:val="20"/>
          <w:szCs w:val="20"/>
          <w:lang w:val="en-US"/>
        </w:rPr>
      </w:pPr>
      <w:hyperlink r:id="rId9" w:history="1">
        <w:r w:rsidR="005564A5" w:rsidRPr="004F1FCE">
          <w:rPr>
            <w:rStyle w:val="Hyperlink"/>
            <w:rFonts w:cstheme="minorHAnsi"/>
            <w:sz w:val="20"/>
            <w:szCs w:val="20"/>
            <w:lang w:val="en-US"/>
          </w:rPr>
          <w:t>https://wiki.geant.org/display/OAV</w:t>
        </w:r>
      </w:hyperlink>
    </w:p>
    <w:p w14:paraId="69EB36E2" w14:textId="7D1A7089" w:rsidR="00D87C52" w:rsidRPr="004F1FCE" w:rsidRDefault="000D524A" w:rsidP="005564A5">
      <w:pPr>
        <w:pStyle w:val="ListParagraph"/>
        <w:numPr>
          <w:ilvl w:val="1"/>
          <w:numId w:val="8"/>
        </w:numPr>
        <w:tabs>
          <w:tab w:val="left" w:pos="1098"/>
        </w:tabs>
        <w:rPr>
          <w:rFonts w:cstheme="minorHAnsi"/>
          <w:sz w:val="20"/>
          <w:szCs w:val="20"/>
          <w:lang w:val="en-US"/>
        </w:rPr>
      </w:pPr>
      <w:hyperlink r:id="rId10" w:history="1">
        <w:r w:rsidR="005564A5" w:rsidRPr="004F1FCE">
          <w:rPr>
            <w:rStyle w:val="Hyperlink"/>
            <w:rFonts w:cstheme="minorHAnsi"/>
            <w:sz w:val="20"/>
            <w:szCs w:val="20"/>
            <w:lang w:val="en-US"/>
          </w:rPr>
          <w:t>https://wiki.geant.org/download/attachments/123792049/Orchestration%2C%20Automation%20and%20Virtualisation%20Terminology.pdf?version=1&amp;modificationDate=1587389912527&amp;api=v2</w:t>
        </w:r>
      </w:hyperlink>
    </w:p>
    <w:p w14:paraId="53CAC931" w14:textId="77777777" w:rsidR="005564A5" w:rsidRPr="004F1FCE" w:rsidRDefault="005564A5" w:rsidP="005564A5">
      <w:pPr>
        <w:tabs>
          <w:tab w:val="left" w:pos="1098"/>
        </w:tabs>
        <w:rPr>
          <w:rFonts w:cstheme="minorHAnsi"/>
          <w:sz w:val="20"/>
          <w:szCs w:val="20"/>
          <w:lang w:val="en-US"/>
        </w:rPr>
      </w:pPr>
    </w:p>
    <w:p w14:paraId="6AE00DCE" w14:textId="77BB4858" w:rsidR="00D87C52" w:rsidRPr="004F1FCE" w:rsidRDefault="00D87C52" w:rsidP="005564A5">
      <w:pPr>
        <w:pStyle w:val="ListParagraph"/>
        <w:numPr>
          <w:ilvl w:val="0"/>
          <w:numId w:val="8"/>
        </w:numPr>
        <w:tabs>
          <w:tab w:val="left" w:pos="1098"/>
        </w:tabs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Rob V</w:t>
      </w:r>
      <w:r w:rsidR="005564A5" w:rsidRPr="004F1FCE">
        <w:rPr>
          <w:rFonts w:cstheme="minorHAnsi"/>
          <w:sz w:val="20"/>
          <w:szCs w:val="20"/>
          <w:lang w:val="en-US"/>
        </w:rPr>
        <w:t>ietzke</w:t>
      </w:r>
      <w:r w:rsidRPr="004F1FCE">
        <w:rPr>
          <w:rFonts w:cstheme="minorHAnsi"/>
          <w:sz w:val="20"/>
          <w:szCs w:val="20"/>
          <w:lang w:val="en-US"/>
        </w:rPr>
        <w:t xml:space="preserve">: The Internet2 team is in the middle of this </w:t>
      </w:r>
      <w:r w:rsidR="005564A5" w:rsidRPr="004F1FCE">
        <w:rPr>
          <w:rFonts w:cstheme="minorHAnsi"/>
          <w:sz w:val="20"/>
          <w:szCs w:val="20"/>
          <w:lang w:val="en-US"/>
        </w:rPr>
        <w:t>work as well</w:t>
      </w:r>
      <w:r w:rsidRPr="004F1FCE">
        <w:rPr>
          <w:rFonts w:cstheme="minorHAnsi"/>
          <w:sz w:val="20"/>
          <w:szCs w:val="20"/>
          <w:lang w:val="en-US"/>
        </w:rPr>
        <w:t>, internal automation first, then stepping up towards APIs supporting external services (including cloud connect).</w:t>
      </w:r>
    </w:p>
    <w:p w14:paraId="00FAE7A5" w14:textId="77777777" w:rsidR="00D87C52" w:rsidRPr="004F1FCE" w:rsidRDefault="00D87C52" w:rsidP="007662C9">
      <w:pPr>
        <w:tabs>
          <w:tab w:val="left" w:pos="1098"/>
        </w:tabs>
        <w:rPr>
          <w:rFonts w:cstheme="minorHAnsi"/>
          <w:sz w:val="20"/>
          <w:szCs w:val="20"/>
          <w:lang w:val="en-US"/>
        </w:rPr>
      </w:pPr>
    </w:p>
    <w:p w14:paraId="1D53EAF5" w14:textId="72209F54" w:rsidR="00D87C52" w:rsidRPr="004F1FCE" w:rsidRDefault="005564A5" w:rsidP="00D87C52">
      <w:pPr>
        <w:tabs>
          <w:tab w:val="left" w:pos="3069"/>
        </w:tabs>
        <w:rPr>
          <w:rFonts w:eastAsia="MS Gothic" w:cstheme="minorHAnsi"/>
          <w:sz w:val="20"/>
          <w:szCs w:val="20"/>
          <w:lang w:val="en-US"/>
        </w:rPr>
      </w:pPr>
      <w:r w:rsidRPr="004F1FCE">
        <w:rPr>
          <w:rFonts w:eastAsia="MS Gothic" w:cstheme="minorHAnsi"/>
          <w:sz w:val="20"/>
          <w:szCs w:val="20"/>
          <w:lang w:val="en-US"/>
        </w:rPr>
        <w:t>Warrick asked w</w:t>
      </w:r>
      <w:r w:rsidR="00D87C52" w:rsidRPr="004F1FCE">
        <w:rPr>
          <w:rFonts w:eastAsia="MS Gothic" w:cstheme="minorHAnsi"/>
          <w:sz w:val="20"/>
          <w:szCs w:val="20"/>
          <w:lang w:val="en-US"/>
        </w:rPr>
        <w:t>hat should remain out of scope?</w:t>
      </w:r>
    </w:p>
    <w:p w14:paraId="688D3B98" w14:textId="77777777" w:rsidR="005564A5" w:rsidRPr="004F1FCE" w:rsidRDefault="005564A5" w:rsidP="00D87C52">
      <w:pPr>
        <w:tabs>
          <w:tab w:val="left" w:pos="3069"/>
        </w:tabs>
        <w:rPr>
          <w:rFonts w:eastAsia="MS Gothic" w:cstheme="minorHAnsi"/>
          <w:sz w:val="20"/>
          <w:szCs w:val="20"/>
          <w:lang w:val="en-US"/>
        </w:rPr>
      </w:pPr>
    </w:p>
    <w:p w14:paraId="2215967F" w14:textId="38BF6B0E" w:rsidR="001F40FE" w:rsidRPr="004F1FCE" w:rsidRDefault="001F40FE" w:rsidP="00D87C52">
      <w:pPr>
        <w:tabs>
          <w:tab w:val="left" w:pos="3069"/>
        </w:tabs>
        <w:rPr>
          <w:rFonts w:eastAsia="MS Gothic" w:cstheme="minorHAnsi"/>
          <w:sz w:val="20"/>
          <w:szCs w:val="20"/>
          <w:lang w:val="en-US"/>
        </w:rPr>
      </w:pPr>
      <w:r w:rsidRPr="004F1FCE">
        <w:rPr>
          <w:rFonts w:eastAsia="MS Gothic" w:cstheme="minorHAnsi"/>
          <w:sz w:val="20"/>
          <w:szCs w:val="20"/>
          <w:lang w:val="en-US"/>
        </w:rPr>
        <w:t>Harvey</w:t>
      </w:r>
      <w:r w:rsidR="005564A5" w:rsidRPr="004F1FCE">
        <w:rPr>
          <w:rFonts w:eastAsia="MS Gothic" w:cstheme="minorHAnsi"/>
          <w:sz w:val="20"/>
          <w:szCs w:val="20"/>
          <w:lang w:val="en-US"/>
        </w:rPr>
        <w:t xml:space="preserve"> Newman</w:t>
      </w:r>
      <w:r w:rsidRPr="004F1FCE">
        <w:rPr>
          <w:rFonts w:eastAsia="MS Gothic" w:cstheme="minorHAnsi"/>
          <w:sz w:val="20"/>
          <w:szCs w:val="20"/>
          <w:lang w:val="en-US"/>
        </w:rPr>
        <w:t>:</w:t>
      </w:r>
      <w:r w:rsidR="005564A5" w:rsidRPr="004F1FCE">
        <w:rPr>
          <w:rFonts w:eastAsia="MS Gothic" w:cstheme="minorHAnsi"/>
          <w:sz w:val="20"/>
          <w:szCs w:val="20"/>
          <w:lang w:val="en-US"/>
        </w:rPr>
        <w:t xml:space="preserve"> </w:t>
      </w:r>
      <w:r w:rsidRPr="004F1FCE">
        <w:rPr>
          <w:rFonts w:eastAsia="MS Gothic" w:cstheme="minorHAnsi"/>
          <w:sz w:val="20"/>
          <w:szCs w:val="20"/>
          <w:lang w:val="en-US"/>
        </w:rPr>
        <w:t>If you want to integrate with science installation</w:t>
      </w:r>
      <w:r w:rsidR="005564A5" w:rsidRPr="004F1FCE">
        <w:rPr>
          <w:rFonts w:eastAsia="MS Gothic" w:cstheme="minorHAnsi"/>
          <w:sz w:val="20"/>
          <w:szCs w:val="20"/>
          <w:lang w:val="en-US"/>
        </w:rPr>
        <w:t>s, the tools discussion is important. Three flavors:</w:t>
      </w:r>
    </w:p>
    <w:p w14:paraId="34EE317F" w14:textId="5AF636C3" w:rsidR="001F40FE" w:rsidRPr="004F1FCE" w:rsidRDefault="005564A5" w:rsidP="001F40FE">
      <w:pPr>
        <w:pStyle w:val="ListParagraph"/>
        <w:numPr>
          <w:ilvl w:val="0"/>
          <w:numId w:val="2"/>
        </w:numPr>
        <w:tabs>
          <w:tab w:val="left" w:pos="3069"/>
        </w:tabs>
        <w:rPr>
          <w:rFonts w:eastAsia="MS Gothic" w:cstheme="minorHAnsi"/>
          <w:sz w:val="20"/>
          <w:szCs w:val="20"/>
          <w:lang w:val="en-US"/>
        </w:rPr>
      </w:pPr>
      <w:r w:rsidRPr="004F1FCE">
        <w:rPr>
          <w:rFonts w:eastAsia="MS Gothic" w:cstheme="minorHAnsi"/>
          <w:sz w:val="20"/>
          <w:szCs w:val="20"/>
          <w:lang w:val="en-US"/>
        </w:rPr>
        <w:t>A c</w:t>
      </w:r>
      <w:r w:rsidR="001F40FE" w:rsidRPr="004F1FCE">
        <w:rPr>
          <w:rFonts w:eastAsia="MS Gothic" w:cstheme="minorHAnsi"/>
          <w:sz w:val="20"/>
          <w:szCs w:val="20"/>
          <w:lang w:val="en-US"/>
        </w:rPr>
        <w:t>ompelling tool, everyone wants to adopt</w:t>
      </w:r>
      <w:r w:rsidRPr="004F1FCE">
        <w:rPr>
          <w:rFonts w:eastAsia="MS Gothic" w:cstheme="minorHAnsi"/>
          <w:sz w:val="20"/>
          <w:szCs w:val="20"/>
          <w:lang w:val="en-US"/>
        </w:rPr>
        <w:t>,</w:t>
      </w:r>
    </w:p>
    <w:p w14:paraId="71CDC435" w14:textId="329FB327" w:rsidR="001F40FE" w:rsidRPr="004F1FCE" w:rsidRDefault="001F40FE" w:rsidP="001F40FE">
      <w:pPr>
        <w:pStyle w:val="ListParagraph"/>
        <w:numPr>
          <w:ilvl w:val="0"/>
          <w:numId w:val="2"/>
        </w:numPr>
        <w:tabs>
          <w:tab w:val="left" w:pos="3069"/>
        </w:tabs>
        <w:rPr>
          <w:rFonts w:eastAsia="MS Gothic" w:cstheme="minorHAnsi"/>
          <w:sz w:val="20"/>
          <w:szCs w:val="20"/>
          <w:lang w:val="en-US"/>
        </w:rPr>
      </w:pPr>
      <w:r w:rsidRPr="004F1FCE">
        <w:rPr>
          <w:rFonts w:eastAsia="MS Gothic" w:cstheme="minorHAnsi"/>
          <w:sz w:val="20"/>
          <w:szCs w:val="20"/>
          <w:lang w:val="en-US"/>
        </w:rPr>
        <w:t xml:space="preserve">Tool is </w:t>
      </w:r>
      <w:r w:rsidR="005564A5" w:rsidRPr="004F1FCE">
        <w:rPr>
          <w:rFonts w:eastAsia="MS Gothic" w:cstheme="minorHAnsi"/>
          <w:sz w:val="20"/>
          <w:szCs w:val="20"/>
          <w:lang w:val="en-US"/>
        </w:rPr>
        <w:t xml:space="preserve">already </w:t>
      </w:r>
      <w:r w:rsidRPr="004F1FCE">
        <w:rPr>
          <w:rFonts w:eastAsia="MS Gothic" w:cstheme="minorHAnsi"/>
          <w:sz w:val="20"/>
          <w:szCs w:val="20"/>
          <w:lang w:val="en-US"/>
        </w:rPr>
        <w:t>there, and you make an API</w:t>
      </w:r>
      <w:r w:rsidR="005564A5" w:rsidRPr="004F1FCE">
        <w:rPr>
          <w:rFonts w:eastAsia="MS Gothic" w:cstheme="minorHAnsi"/>
          <w:sz w:val="20"/>
          <w:szCs w:val="20"/>
          <w:lang w:val="en-US"/>
        </w:rPr>
        <w:t>,</w:t>
      </w:r>
    </w:p>
    <w:p w14:paraId="17379A41" w14:textId="1A64EE01" w:rsidR="001F40FE" w:rsidRPr="004F1FCE" w:rsidRDefault="001F40FE" w:rsidP="001F40FE">
      <w:pPr>
        <w:pStyle w:val="ListParagraph"/>
        <w:numPr>
          <w:ilvl w:val="0"/>
          <w:numId w:val="2"/>
        </w:numPr>
        <w:tabs>
          <w:tab w:val="left" w:pos="3069"/>
        </w:tabs>
        <w:rPr>
          <w:rFonts w:eastAsia="MS Gothic" w:cstheme="minorHAnsi"/>
          <w:sz w:val="20"/>
          <w:szCs w:val="20"/>
          <w:lang w:val="en-US"/>
        </w:rPr>
      </w:pPr>
      <w:r w:rsidRPr="004F1FCE">
        <w:rPr>
          <w:rFonts w:eastAsia="MS Gothic" w:cstheme="minorHAnsi"/>
          <w:sz w:val="20"/>
          <w:szCs w:val="20"/>
          <w:lang w:val="en-US"/>
        </w:rPr>
        <w:t>Tools have a different working context</w:t>
      </w:r>
      <w:r w:rsidR="005564A5" w:rsidRPr="004F1FCE">
        <w:rPr>
          <w:rFonts w:eastAsia="MS Gothic" w:cstheme="minorHAnsi"/>
          <w:sz w:val="20"/>
          <w:szCs w:val="20"/>
          <w:lang w:val="en-US"/>
        </w:rPr>
        <w:t xml:space="preserve"> and</w:t>
      </w:r>
      <w:r w:rsidRPr="004F1FCE">
        <w:rPr>
          <w:rFonts w:eastAsia="MS Gothic" w:cstheme="minorHAnsi"/>
          <w:sz w:val="20"/>
          <w:szCs w:val="20"/>
          <w:lang w:val="en-US"/>
        </w:rPr>
        <w:t xml:space="preserve"> to make them work together, you create an abstraction layer.</w:t>
      </w:r>
    </w:p>
    <w:p w14:paraId="4F071465" w14:textId="77777777" w:rsidR="001F40FE" w:rsidRPr="004F1FCE" w:rsidRDefault="001F40FE" w:rsidP="00DC7488">
      <w:pPr>
        <w:rPr>
          <w:rFonts w:cstheme="minorHAnsi"/>
          <w:sz w:val="20"/>
          <w:szCs w:val="20"/>
          <w:lang w:val="en-US"/>
        </w:rPr>
      </w:pPr>
    </w:p>
    <w:p w14:paraId="2C18AD61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5FB49B79" w14:textId="77777777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5. Theme discussion 40’</w:t>
      </w:r>
    </w:p>
    <w:p w14:paraId="2EBD609A" w14:textId="3972BC10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a) How can we best support commercial cloud access (network aspects) – David 20’</w:t>
      </w:r>
    </w:p>
    <w:p w14:paraId="01A57A93" w14:textId="445C0BD4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40A2CEB6" w14:textId="77777777" w:rsidR="005564A5" w:rsidRPr="004F1FCE" w:rsidRDefault="001F40FE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David</w:t>
      </w:r>
      <w:r w:rsidR="005564A5" w:rsidRPr="004F1FCE">
        <w:rPr>
          <w:rFonts w:cstheme="minorHAnsi"/>
          <w:sz w:val="20"/>
          <w:szCs w:val="20"/>
          <w:lang w:val="en-US"/>
        </w:rPr>
        <w:t xml:space="preserve"> introduced the topic using slides</w:t>
      </w:r>
      <w:r w:rsidRPr="004F1FCE">
        <w:rPr>
          <w:rFonts w:cstheme="minorHAnsi"/>
          <w:sz w:val="20"/>
          <w:szCs w:val="20"/>
          <w:lang w:val="en-US"/>
        </w:rPr>
        <w:t>:</w:t>
      </w:r>
    </w:p>
    <w:p w14:paraId="72A564DA" w14:textId="40E0E134" w:rsidR="00DC7488" w:rsidRPr="004F1FCE" w:rsidRDefault="001F40FE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&lt;slides&gt;</w:t>
      </w:r>
    </w:p>
    <w:p w14:paraId="5F96C1BE" w14:textId="052008EE" w:rsidR="00F2520D" w:rsidRDefault="00F2520D" w:rsidP="00DC7488">
      <w:pPr>
        <w:rPr>
          <w:rFonts w:eastAsia="MS Gothic" w:cstheme="minorHAnsi"/>
          <w:sz w:val="20"/>
          <w:szCs w:val="20"/>
          <w:lang w:val="en-US"/>
        </w:rPr>
      </w:pPr>
    </w:p>
    <w:p w14:paraId="4BC1AF54" w14:textId="77777777" w:rsidR="00F0713D" w:rsidRPr="004F1FCE" w:rsidRDefault="00F0713D" w:rsidP="00F0713D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Questions &amp; Discussion (Live and Chat):</w:t>
      </w:r>
    </w:p>
    <w:p w14:paraId="39033980" w14:textId="77777777" w:rsidR="00F0713D" w:rsidRPr="004F1FCE" w:rsidRDefault="00F0713D" w:rsidP="00DC7488">
      <w:pPr>
        <w:rPr>
          <w:rFonts w:eastAsia="MS Gothic" w:cstheme="minorHAnsi"/>
          <w:sz w:val="20"/>
          <w:szCs w:val="20"/>
          <w:lang w:val="en-US"/>
        </w:rPr>
      </w:pPr>
    </w:p>
    <w:p w14:paraId="74E97AF0" w14:textId="701C7C4B" w:rsidR="00F2520D" w:rsidRPr="004F1FCE" w:rsidRDefault="00F2520D" w:rsidP="00DC7488">
      <w:pPr>
        <w:rPr>
          <w:rFonts w:eastAsia="MS Gothic" w:cstheme="minorHAnsi"/>
          <w:sz w:val="20"/>
          <w:szCs w:val="20"/>
          <w:lang w:val="en-US"/>
        </w:rPr>
      </w:pPr>
      <w:r w:rsidRPr="004F1FCE">
        <w:rPr>
          <w:rFonts w:eastAsia="MS Gothic" w:cstheme="minorHAnsi"/>
          <w:sz w:val="20"/>
          <w:szCs w:val="20"/>
          <w:lang w:val="en-US"/>
        </w:rPr>
        <w:t>The gloom and doom</w:t>
      </w:r>
      <w:r w:rsidR="005564A5" w:rsidRPr="004F1FCE">
        <w:rPr>
          <w:rFonts w:eastAsia="MS Gothic" w:cstheme="minorHAnsi"/>
          <w:sz w:val="20"/>
          <w:szCs w:val="20"/>
          <w:lang w:val="en-US"/>
        </w:rPr>
        <w:t xml:space="preserve"> of cloud for the NRENs: Threat or opportunity?</w:t>
      </w:r>
    </w:p>
    <w:p w14:paraId="2BC40E62" w14:textId="1B6897E0" w:rsidR="00F2520D" w:rsidRPr="004F1FCE" w:rsidRDefault="00F2520D" w:rsidP="00DC7488">
      <w:pPr>
        <w:rPr>
          <w:rFonts w:eastAsia="MS Gothic" w:cstheme="minorHAnsi"/>
          <w:sz w:val="20"/>
          <w:szCs w:val="20"/>
          <w:lang w:val="en-US"/>
        </w:rPr>
      </w:pPr>
    </w:p>
    <w:p w14:paraId="16973F2C" w14:textId="741CC805" w:rsidR="00F2520D" w:rsidRPr="004F1FCE" w:rsidRDefault="00F2520D" w:rsidP="005564A5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eastAsia="MS Gothic" w:cstheme="minorHAnsi"/>
          <w:sz w:val="20"/>
          <w:szCs w:val="20"/>
          <w:lang w:val="en-US"/>
        </w:rPr>
        <w:t>Eli</w:t>
      </w:r>
      <w:r w:rsidR="005564A5" w:rsidRPr="004F1FCE">
        <w:rPr>
          <w:rFonts w:eastAsia="MS Gothic" w:cstheme="minorHAnsi"/>
          <w:sz w:val="20"/>
          <w:szCs w:val="20"/>
          <w:lang w:val="en-US"/>
        </w:rPr>
        <w:t xml:space="preserve"> Dart</w:t>
      </w:r>
      <w:r w:rsidRPr="004F1FCE">
        <w:rPr>
          <w:rFonts w:eastAsia="MS Gothic" w:cstheme="minorHAnsi"/>
          <w:sz w:val="20"/>
          <w:szCs w:val="20"/>
          <w:lang w:val="en-US"/>
        </w:rPr>
        <w:t xml:space="preserve">: </w:t>
      </w:r>
      <w:r w:rsidR="005564A5" w:rsidRPr="004F1FCE">
        <w:rPr>
          <w:rFonts w:eastAsia="MS Gothic" w:cstheme="minorHAnsi"/>
          <w:sz w:val="20"/>
          <w:szCs w:val="20"/>
          <w:lang w:val="en-US"/>
        </w:rPr>
        <w:t>I think the</w:t>
      </w:r>
      <w:r w:rsidRPr="004F1FCE">
        <w:rPr>
          <w:rFonts w:eastAsia="MS Gothic" w:cstheme="minorHAnsi"/>
          <w:sz w:val="20"/>
          <w:szCs w:val="20"/>
          <w:lang w:val="en-US"/>
        </w:rPr>
        <w:t xml:space="preserve"> compute centers would go first</w:t>
      </w:r>
      <w:r w:rsidR="005564A5" w:rsidRPr="004F1FCE">
        <w:rPr>
          <w:rFonts w:eastAsia="MS Gothic" w:cstheme="minorHAnsi"/>
          <w:sz w:val="20"/>
          <w:szCs w:val="20"/>
          <w:lang w:val="en-US"/>
        </w:rPr>
        <w:t>, if this would happen</w:t>
      </w:r>
      <w:r w:rsidRPr="004F1FCE">
        <w:rPr>
          <w:rFonts w:eastAsia="MS Gothic" w:cstheme="minorHAnsi"/>
          <w:sz w:val="20"/>
          <w:szCs w:val="20"/>
          <w:lang w:val="en-US"/>
        </w:rPr>
        <w:t>. But we are determining the topology</w:t>
      </w:r>
      <w:r w:rsidR="005564A5" w:rsidRPr="004F1FCE">
        <w:rPr>
          <w:rFonts w:eastAsia="MS Gothic" w:cstheme="minorHAnsi"/>
          <w:sz w:val="20"/>
          <w:szCs w:val="20"/>
          <w:lang w:val="en-US"/>
        </w:rPr>
        <w:t xml:space="preserve"> of the network, as we know where the data streams are.</w:t>
      </w:r>
    </w:p>
    <w:p w14:paraId="728F1F76" w14:textId="3C33E65D" w:rsidR="001F40FE" w:rsidRPr="004F1FCE" w:rsidRDefault="001F40FE" w:rsidP="00DC7488">
      <w:pPr>
        <w:rPr>
          <w:rFonts w:cstheme="minorHAnsi"/>
          <w:sz w:val="20"/>
          <w:szCs w:val="20"/>
          <w:lang w:val="en-US"/>
        </w:rPr>
      </w:pPr>
    </w:p>
    <w:p w14:paraId="50C8CC3F" w14:textId="77777777" w:rsidR="005564A5" w:rsidRPr="004F1FCE" w:rsidRDefault="00F2520D" w:rsidP="005564A5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Mark</w:t>
      </w:r>
      <w:r w:rsidR="005564A5" w:rsidRPr="004F1FCE">
        <w:rPr>
          <w:rFonts w:cstheme="minorHAnsi"/>
          <w:sz w:val="20"/>
          <w:szCs w:val="20"/>
          <w:lang w:val="en-US"/>
        </w:rPr>
        <w:t xml:space="preserve"> Wolff</w:t>
      </w:r>
      <w:r w:rsidRPr="004F1FCE">
        <w:rPr>
          <w:rFonts w:cstheme="minorHAnsi"/>
          <w:sz w:val="20"/>
          <w:szCs w:val="20"/>
          <w:lang w:val="en-US"/>
        </w:rPr>
        <w:t>: 5G is</w:t>
      </w:r>
      <w:r w:rsidR="005564A5" w:rsidRPr="004F1FCE">
        <w:rPr>
          <w:rFonts w:cstheme="minorHAnsi"/>
          <w:sz w:val="20"/>
          <w:szCs w:val="20"/>
          <w:lang w:val="en-US"/>
        </w:rPr>
        <w:t xml:space="preserve"> also r</w:t>
      </w:r>
      <w:r w:rsidRPr="004F1FCE">
        <w:rPr>
          <w:rFonts w:cstheme="minorHAnsi"/>
          <w:sz w:val="20"/>
          <w:szCs w:val="20"/>
          <w:lang w:val="en-US"/>
        </w:rPr>
        <w:t>eal estate play</w:t>
      </w:r>
      <w:r w:rsidR="005564A5" w:rsidRPr="004F1FCE">
        <w:rPr>
          <w:rFonts w:cstheme="minorHAnsi"/>
          <w:sz w:val="20"/>
          <w:szCs w:val="20"/>
          <w:lang w:val="en-US"/>
        </w:rPr>
        <w:t>, for the antennas</w:t>
      </w:r>
      <w:r w:rsidRPr="004F1FCE">
        <w:rPr>
          <w:rFonts w:cstheme="minorHAnsi"/>
          <w:sz w:val="20"/>
          <w:szCs w:val="20"/>
          <w:lang w:val="en-US"/>
        </w:rPr>
        <w:t xml:space="preserve">. </w:t>
      </w:r>
      <w:r w:rsidR="005564A5" w:rsidRPr="004F1FCE">
        <w:rPr>
          <w:rFonts w:cstheme="minorHAnsi"/>
          <w:sz w:val="20"/>
          <w:szCs w:val="20"/>
          <w:lang w:val="en-US"/>
        </w:rPr>
        <w:t>No one</w:t>
      </w:r>
      <w:r w:rsidRPr="004F1FCE">
        <w:rPr>
          <w:rFonts w:cstheme="minorHAnsi"/>
          <w:sz w:val="20"/>
          <w:szCs w:val="20"/>
          <w:lang w:val="en-US"/>
        </w:rPr>
        <w:t xml:space="preserve"> </w:t>
      </w:r>
      <w:r w:rsidR="005564A5" w:rsidRPr="004F1FCE">
        <w:rPr>
          <w:rFonts w:cstheme="minorHAnsi"/>
          <w:sz w:val="20"/>
          <w:szCs w:val="20"/>
          <w:lang w:val="en-US"/>
        </w:rPr>
        <w:t xml:space="preserve">player </w:t>
      </w:r>
      <w:r w:rsidRPr="004F1FCE">
        <w:rPr>
          <w:rFonts w:cstheme="minorHAnsi"/>
          <w:sz w:val="20"/>
          <w:szCs w:val="20"/>
          <w:lang w:val="en-US"/>
        </w:rPr>
        <w:t xml:space="preserve">is going to dominate the market. It is not a </w:t>
      </w:r>
      <w:r w:rsidR="005564A5" w:rsidRPr="004F1FCE">
        <w:rPr>
          <w:rFonts w:cstheme="minorHAnsi"/>
          <w:sz w:val="20"/>
          <w:szCs w:val="20"/>
          <w:lang w:val="en-US"/>
        </w:rPr>
        <w:t>threat;</w:t>
      </w:r>
      <w:r w:rsidRPr="004F1FCE">
        <w:rPr>
          <w:rFonts w:cstheme="minorHAnsi"/>
          <w:sz w:val="20"/>
          <w:szCs w:val="20"/>
          <w:lang w:val="en-US"/>
        </w:rPr>
        <w:t xml:space="preserve"> </w:t>
      </w:r>
      <w:r w:rsidR="005564A5" w:rsidRPr="004F1FCE">
        <w:rPr>
          <w:rFonts w:cstheme="minorHAnsi"/>
          <w:sz w:val="20"/>
          <w:szCs w:val="20"/>
          <w:lang w:val="en-US"/>
        </w:rPr>
        <w:t xml:space="preserve">but </w:t>
      </w:r>
      <w:r w:rsidRPr="004F1FCE">
        <w:rPr>
          <w:rFonts w:cstheme="minorHAnsi"/>
          <w:sz w:val="20"/>
          <w:szCs w:val="20"/>
          <w:lang w:val="en-US"/>
        </w:rPr>
        <w:t>we will have to work with them.</w:t>
      </w:r>
      <w:r w:rsidR="005564A5" w:rsidRPr="004F1FCE">
        <w:rPr>
          <w:rFonts w:cstheme="minorHAnsi"/>
          <w:sz w:val="20"/>
          <w:szCs w:val="20"/>
          <w:lang w:val="en-US"/>
        </w:rPr>
        <w:t xml:space="preserve"> </w:t>
      </w:r>
      <w:r w:rsidRPr="004F1FCE">
        <w:rPr>
          <w:rFonts w:cstheme="minorHAnsi"/>
          <w:sz w:val="20"/>
          <w:szCs w:val="20"/>
          <w:lang w:val="en-US"/>
        </w:rPr>
        <w:t>I think that campuses should be investing in 5G towers</w:t>
      </w:r>
      <w:r w:rsidR="005564A5" w:rsidRPr="004F1FCE">
        <w:rPr>
          <w:rFonts w:cstheme="minorHAnsi"/>
          <w:sz w:val="20"/>
          <w:szCs w:val="20"/>
          <w:lang w:val="en-US"/>
        </w:rPr>
        <w:t>, to a</w:t>
      </w:r>
      <w:r w:rsidRPr="004F1FCE">
        <w:rPr>
          <w:rFonts w:cstheme="minorHAnsi"/>
          <w:sz w:val="20"/>
          <w:szCs w:val="20"/>
          <w:lang w:val="en-US"/>
        </w:rPr>
        <w:t xml:space="preserve">llow </w:t>
      </w:r>
      <w:r w:rsidR="005564A5" w:rsidRPr="004F1FCE">
        <w:rPr>
          <w:rFonts w:cstheme="minorHAnsi"/>
          <w:sz w:val="20"/>
          <w:szCs w:val="20"/>
          <w:lang w:val="en-US"/>
        </w:rPr>
        <w:t xml:space="preserve">for </w:t>
      </w:r>
      <w:r w:rsidRPr="004F1FCE">
        <w:rPr>
          <w:rFonts w:cstheme="minorHAnsi"/>
          <w:sz w:val="20"/>
          <w:szCs w:val="20"/>
          <w:lang w:val="en-US"/>
        </w:rPr>
        <w:t xml:space="preserve">interoperability. Do not become a testbed for one </w:t>
      </w:r>
      <w:r w:rsidR="005564A5" w:rsidRPr="004F1FCE">
        <w:rPr>
          <w:rFonts w:cstheme="minorHAnsi"/>
          <w:sz w:val="20"/>
          <w:szCs w:val="20"/>
          <w:lang w:val="en-US"/>
        </w:rPr>
        <w:t>vendor</w:t>
      </w:r>
      <w:r w:rsidRPr="004F1FCE">
        <w:rPr>
          <w:rFonts w:cstheme="minorHAnsi"/>
          <w:sz w:val="20"/>
          <w:szCs w:val="20"/>
          <w:lang w:val="en-US"/>
        </w:rPr>
        <w:t>. The cost will be too high to move</w:t>
      </w:r>
      <w:r w:rsidR="005564A5" w:rsidRPr="004F1FCE">
        <w:rPr>
          <w:rFonts w:cstheme="minorHAnsi"/>
          <w:sz w:val="20"/>
          <w:szCs w:val="20"/>
          <w:lang w:val="en-US"/>
        </w:rPr>
        <w:t xml:space="preserve"> to another. Same for cloud: We have to work with cloud compute solutions, as well.</w:t>
      </w:r>
    </w:p>
    <w:p w14:paraId="4AB436D1" w14:textId="77777777" w:rsidR="005564A5" w:rsidRPr="004F1FCE" w:rsidRDefault="005564A5" w:rsidP="005564A5">
      <w:pPr>
        <w:ind w:left="360"/>
        <w:rPr>
          <w:rFonts w:cstheme="minorHAnsi"/>
          <w:sz w:val="20"/>
          <w:szCs w:val="20"/>
          <w:lang w:val="en-US"/>
        </w:rPr>
      </w:pPr>
    </w:p>
    <w:p w14:paraId="611DD0C8" w14:textId="156A220B" w:rsidR="005564A5" w:rsidRPr="004F1FCE" w:rsidRDefault="00F2520D" w:rsidP="00DC7488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Harvey</w:t>
      </w:r>
      <w:r w:rsidR="005564A5" w:rsidRPr="004F1FCE">
        <w:rPr>
          <w:rFonts w:cstheme="minorHAnsi"/>
          <w:sz w:val="20"/>
          <w:szCs w:val="20"/>
          <w:lang w:val="en-US"/>
        </w:rPr>
        <w:t xml:space="preserve"> Newman</w:t>
      </w:r>
      <w:r w:rsidRPr="004F1FCE">
        <w:rPr>
          <w:rFonts w:cstheme="minorHAnsi"/>
          <w:sz w:val="20"/>
          <w:szCs w:val="20"/>
          <w:lang w:val="en-US"/>
        </w:rPr>
        <w:t>: This comes back to the budget. Application</w:t>
      </w:r>
      <w:r w:rsidR="005564A5" w:rsidRPr="004F1FCE">
        <w:rPr>
          <w:rFonts w:cstheme="minorHAnsi"/>
          <w:sz w:val="20"/>
          <w:szCs w:val="20"/>
          <w:lang w:val="en-US"/>
        </w:rPr>
        <w:t>s</w:t>
      </w:r>
      <w:r w:rsidRPr="004F1FCE">
        <w:rPr>
          <w:rFonts w:cstheme="minorHAnsi"/>
          <w:sz w:val="20"/>
          <w:szCs w:val="20"/>
          <w:lang w:val="en-US"/>
        </w:rPr>
        <w:t xml:space="preserve"> that are compute intensive, and do not move a lot of data. For storage there is no </w:t>
      </w:r>
      <w:r w:rsidR="005564A5" w:rsidRPr="004F1FCE">
        <w:rPr>
          <w:rFonts w:cstheme="minorHAnsi"/>
          <w:sz w:val="20"/>
          <w:szCs w:val="20"/>
          <w:lang w:val="en-US"/>
        </w:rPr>
        <w:t>comparison</w:t>
      </w:r>
      <w:r w:rsidRPr="004F1FCE">
        <w:rPr>
          <w:rFonts w:cstheme="minorHAnsi"/>
          <w:sz w:val="20"/>
          <w:szCs w:val="20"/>
          <w:lang w:val="en-US"/>
        </w:rPr>
        <w:t xml:space="preserve">. The cost for storage is way </w:t>
      </w:r>
      <w:proofErr w:type="spellStart"/>
      <w:r w:rsidRPr="004F1FCE">
        <w:rPr>
          <w:rFonts w:cstheme="minorHAnsi"/>
          <w:sz w:val="20"/>
          <w:szCs w:val="20"/>
          <w:lang w:val="en-US"/>
        </w:rPr>
        <w:t>to</w:t>
      </w:r>
      <w:proofErr w:type="spellEnd"/>
      <w:r w:rsidRPr="004F1FCE">
        <w:rPr>
          <w:rFonts w:cstheme="minorHAnsi"/>
          <w:sz w:val="20"/>
          <w:szCs w:val="20"/>
          <w:lang w:val="en-US"/>
        </w:rPr>
        <w:t xml:space="preserve"> high</w:t>
      </w:r>
      <w:r w:rsidR="005564A5" w:rsidRPr="004F1FCE">
        <w:rPr>
          <w:rFonts w:cstheme="minorHAnsi"/>
          <w:sz w:val="20"/>
          <w:szCs w:val="20"/>
          <w:lang w:val="en-US"/>
        </w:rPr>
        <w:t xml:space="preserve"> with the </w:t>
      </w:r>
      <w:r w:rsidR="005564A5" w:rsidRPr="004F1FCE">
        <w:rPr>
          <w:rFonts w:cstheme="minorHAnsi"/>
          <w:sz w:val="20"/>
          <w:szCs w:val="20"/>
          <w:lang w:val="en-US"/>
        </w:rPr>
        <w:lastRenderedPageBreak/>
        <w:t>cloud providers</w:t>
      </w:r>
      <w:r w:rsidRPr="004F1FCE">
        <w:rPr>
          <w:rFonts w:cstheme="minorHAnsi"/>
          <w:sz w:val="20"/>
          <w:szCs w:val="20"/>
          <w:lang w:val="en-US"/>
        </w:rPr>
        <w:t>. Networ</w:t>
      </w:r>
      <w:r w:rsidR="005564A5" w:rsidRPr="004F1FCE">
        <w:rPr>
          <w:rFonts w:cstheme="minorHAnsi"/>
          <w:sz w:val="20"/>
          <w:szCs w:val="20"/>
          <w:lang w:val="en-US"/>
        </w:rPr>
        <w:t>k</w:t>
      </w:r>
      <w:r w:rsidRPr="004F1FCE">
        <w:rPr>
          <w:rFonts w:cstheme="minorHAnsi"/>
          <w:sz w:val="20"/>
          <w:szCs w:val="20"/>
          <w:lang w:val="en-US"/>
        </w:rPr>
        <w:t xml:space="preserve">ing, getting your data out, is still </w:t>
      </w:r>
      <w:r w:rsidR="005564A5" w:rsidRPr="004F1FCE">
        <w:rPr>
          <w:rFonts w:cstheme="minorHAnsi"/>
          <w:sz w:val="20"/>
          <w:szCs w:val="20"/>
          <w:lang w:val="en-US"/>
        </w:rPr>
        <w:t>also</w:t>
      </w:r>
      <w:r w:rsidRPr="004F1FCE">
        <w:rPr>
          <w:rFonts w:cstheme="minorHAnsi"/>
          <w:sz w:val="20"/>
          <w:szCs w:val="20"/>
          <w:lang w:val="en-US"/>
        </w:rPr>
        <w:t xml:space="preserve"> very high</w:t>
      </w:r>
      <w:r w:rsidR="005564A5" w:rsidRPr="004F1FCE">
        <w:rPr>
          <w:rFonts w:cstheme="minorHAnsi"/>
          <w:sz w:val="20"/>
          <w:szCs w:val="20"/>
          <w:lang w:val="en-US"/>
        </w:rPr>
        <w:t xml:space="preserve"> cost</w:t>
      </w:r>
      <w:r w:rsidRPr="004F1FCE">
        <w:rPr>
          <w:rFonts w:cstheme="minorHAnsi"/>
          <w:sz w:val="20"/>
          <w:szCs w:val="20"/>
          <w:lang w:val="en-US"/>
        </w:rPr>
        <w:t xml:space="preserve">. The </w:t>
      </w:r>
      <w:r w:rsidR="005564A5" w:rsidRPr="004F1FCE">
        <w:rPr>
          <w:rFonts w:cstheme="minorHAnsi"/>
          <w:sz w:val="20"/>
          <w:szCs w:val="20"/>
          <w:lang w:val="en-US"/>
        </w:rPr>
        <w:t>question</w:t>
      </w:r>
      <w:r w:rsidRPr="004F1FCE">
        <w:rPr>
          <w:rFonts w:cstheme="minorHAnsi"/>
          <w:sz w:val="20"/>
          <w:szCs w:val="20"/>
          <w:lang w:val="en-US"/>
        </w:rPr>
        <w:t xml:space="preserve"> is: Can we change their business models? So far this is not happening.</w:t>
      </w:r>
    </w:p>
    <w:p w14:paraId="4FDF7FF1" w14:textId="77777777" w:rsidR="005564A5" w:rsidRPr="004F1FCE" w:rsidRDefault="005564A5" w:rsidP="005564A5">
      <w:pPr>
        <w:pStyle w:val="ListParagraph"/>
        <w:rPr>
          <w:rFonts w:cstheme="minorHAnsi"/>
          <w:sz w:val="20"/>
          <w:szCs w:val="20"/>
          <w:lang w:val="en-US"/>
        </w:rPr>
      </w:pPr>
    </w:p>
    <w:p w14:paraId="08F818D6" w14:textId="6ABF944C" w:rsidR="00F2520D" w:rsidRPr="004F1FCE" w:rsidRDefault="005564A5" w:rsidP="00DC7488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 xml:space="preserve">David Wilde: </w:t>
      </w:r>
      <w:r w:rsidR="00F2520D" w:rsidRPr="004F1FCE">
        <w:rPr>
          <w:rFonts w:cstheme="minorHAnsi"/>
          <w:sz w:val="20"/>
          <w:szCs w:val="20"/>
          <w:lang w:val="en-US"/>
        </w:rPr>
        <w:t>At AARNet, we are developing a SOC. This i</w:t>
      </w:r>
      <w:r w:rsidRPr="004F1FCE">
        <w:rPr>
          <w:rFonts w:cstheme="minorHAnsi"/>
          <w:sz w:val="20"/>
          <w:szCs w:val="20"/>
          <w:lang w:val="en-US"/>
        </w:rPr>
        <w:t>nvolves a lot of</w:t>
      </w:r>
      <w:r w:rsidR="00F2520D" w:rsidRPr="004F1FCE">
        <w:rPr>
          <w:rFonts w:cstheme="minorHAnsi"/>
          <w:sz w:val="20"/>
          <w:szCs w:val="20"/>
          <w:lang w:val="en-US"/>
        </w:rPr>
        <w:t xml:space="preserve"> storage and processing. We are running this on AWS</w:t>
      </w:r>
      <w:r w:rsidRPr="004F1FCE">
        <w:rPr>
          <w:rFonts w:cstheme="minorHAnsi"/>
          <w:sz w:val="20"/>
          <w:szCs w:val="20"/>
          <w:lang w:val="en-US"/>
        </w:rPr>
        <w:t xml:space="preserve"> today</w:t>
      </w:r>
      <w:r w:rsidR="00F2520D" w:rsidRPr="004F1FCE">
        <w:rPr>
          <w:rFonts w:cstheme="minorHAnsi"/>
          <w:sz w:val="20"/>
          <w:szCs w:val="20"/>
          <w:lang w:val="en-US"/>
        </w:rPr>
        <w:t>, and we are going to run this on-prem. Otherwise way too expensive.</w:t>
      </w:r>
    </w:p>
    <w:p w14:paraId="3D558012" w14:textId="141F002B" w:rsidR="00F2520D" w:rsidRPr="004F1FCE" w:rsidRDefault="00F2520D" w:rsidP="00DC7488">
      <w:pPr>
        <w:rPr>
          <w:rFonts w:cstheme="minorHAnsi"/>
          <w:sz w:val="20"/>
          <w:szCs w:val="20"/>
          <w:lang w:val="en-US"/>
        </w:rPr>
      </w:pPr>
    </w:p>
    <w:p w14:paraId="04562BFF" w14:textId="59ED2C3C" w:rsidR="00F2520D" w:rsidRPr="004F1FCE" w:rsidRDefault="00F2520D" w:rsidP="005564A5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Lars</w:t>
      </w:r>
      <w:r w:rsidR="005564A5" w:rsidRPr="004F1FCE">
        <w:rPr>
          <w:rFonts w:cstheme="minorHAnsi"/>
          <w:sz w:val="20"/>
          <w:szCs w:val="20"/>
          <w:lang w:val="en-US"/>
        </w:rPr>
        <w:t xml:space="preserve"> Fischer</w:t>
      </w:r>
      <w:r w:rsidRPr="004F1FCE">
        <w:rPr>
          <w:rFonts w:cstheme="minorHAnsi"/>
          <w:sz w:val="20"/>
          <w:szCs w:val="20"/>
          <w:lang w:val="en-US"/>
        </w:rPr>
        <w:t>: The cloud providers are a threat, but</w:t>
      </w:r>
      <w:r w:rsidR="005564A5" w:rsidRPr="004F1FCE">
        <w:rPr>
          <w:rFonts w:cstheme="minorHAnsi"/>
          <w:sz w:val="20"/>
          <w:szCs w:val="20"/>
          <w:lang w:val="en-US"/>
        </w:rPr>
        <w:t xml:space="preserve"> they</w:t>
      </w:r>
      <w:r w:rsidRPr="004F1FCE">
        <w:rPr>
          <w:rFonts w:cstheme="minorHAnsi"/>
          <w:sz w:val="20"/>
          <w:szCs w:val="20"/>
          <w:lang w:val="en-US"/>
        </w:rPr>
        <w:t xml:space="preserve"> are not going to kill everyone. The kind of services </w:t>
      </w:r>
      <w:r w:rsidR="005564A5" w:rsidRPr="004F1FCE">
        <w:rPr>
          <w:rFonts w:cstheme="minorHAnsi"/>
          <w:sz w:val="20"/>
          <w:szCs w:val="20"/>
          <w:lang w:val="en-US"/>
        </w:rPr>
        <w:t xml:space="preserve">for </w:t>
      </w:r>
      <w:r w:rsidRPr="004F1FCE">
        <w:rPr>
          <w:rFonts w:cstheme="minorHAnsi"/>
          <w:sz w:val="20"/>
          <w:szCs w:val="20"/>
          <w:lang w:val="en-US"/>
        </w:rPr>
        <w:t>high end</w:t>
      </w:r>
      <w:r w:rsidR="004F1FCE" w:rsidRPr="004F1FCE">
        <w:rPr>
          <w:rFonts w:cstheme="minorHAnsi"/>
          <w:sz w:val="20"/>
          <w:szCs w:val="20"/>
          <w:lang w:val="en-US"/>
        </w:rPr>
        <w:t xml:space="preserve"> will remain for sure.</w:t>
      </w:r>
      <w:r w:rsidRPr="004F1FCE">
        <w:rPr>
          <w:rFonts w:cstheme="minorHAnsi"/>
          <w:sz w:val="20"/>
          <w:szCs w:val="20"/>
          <w:lang w:val="en-US"/>
        </w:rPr>
        <w:t xml:space="preserve"> </w:t>
      </w:r>
      <w:r w:rsidR="004F1FCE" w:rsidRPr="004F1FCE">
        <w:rPr>
          <w:rFonts w:cstheme="minorHAnsi"/>
          <w:sz w:val="20"/>
          <w:szCs w:val="20"/>
          <w:lang w:val="en-US"/>
        </w:rPr>
        <w:t>I</w:t>
      </w:r>
      <w:r w:rsidRPr="004F1FCE">
        <w:rPr>
          <w:rFonts w:cstheme="minorHAnsi"/>
          <w:sz w:val="20"/>
          <w:szCs w:val="20"/>
          <w:lang w:val="en-US"/>
        </w:rPr>
        <w:t>n Europe</w:t>
      </w:r>
      <w:r w:rsidR="004F1FCE" w:rsidRPr="004F1FCE">
        <w:rPr>
          <w:rFonts w:cstheme="minorHAnsi"/>
          <w:sz w:val="20"/>
          <w:szCs w:val="20"/>
          <w:lang w:val="en-US"/>
        </w:rPr>
        <w:t>,</w:t>
      </w:r>
      <w:r w:rsidRPr="004F1FCE">
        <w:rPr>
          <w:rFonts w:cstheme="minorHAnsi"/>
          <w:sz w:val="20"/>
          <w:szCs w:val="20"/>
          <w:lang w:val="en-US"/>
        </w:rPr>
        <w:t xml:space="preserve"> there is a tradition for NRENs to serve all users with all their needs. A lot of those </w:t>
      </w:r>
      <w:r w:rsidR="004F1FCE" w:rsidRPr="004F1FCE">
        <w:rPr>
          <w:rFonts w:cstheme="minorHAnsi"/>
          <w:sz w:val="20"/>
          <w:szCs w:val="20"/>
          <w:lang w:val="en-US"/>
        </w:rPr>
        <w:t xml:space="preserve">are </w:t>
      </w:r>
      <w:r w:rsidRPr="004F1FCE">
        <w:rPr>
          <w:rFonts w:cstheme="minorHAnsi"/>
          <w:sz w:val="20"/>
          <w:szCs w:val="20"/>
          <w:lang w:val="en-US"/>
        </w:rPr>
        <w:t xml:space="preserve">questioning: Can I buy this from a cloud provider. We risk </w:t>
      </w:r>
      <w:r w:rsidR="004F1FCE" w:rsidRPr="004F1FCE">
        <w:rPr>
          <w:rFonts w:cstheme="minorHAnsi"/>
          <w:sz w:val="20"/>
          <w:szCs w:val="20"/>
          <w:lang w:val="en-US"/>
        </w:rPr>
        <w:t>that</w:t>
      </w:r>
      <w:r w:rsidRPr="004F1FCE">
        <w:rPr>
          <w:rFonts w:cstheme="minorHAnsi"/>
          <w:sz w:val="20"/>
          <w:szCs w:val="20"/>
          <w:lang w:val="en-US"/>
        </w:rPr>
        <w:t xml:space="preserve"> the NRENs </w:t>
      </w:r>
      <w:r w:rsidR="004F1FCE" w:rsidRPr="004F1FCE">
        <w:rPr>
          <w:rFonts w:cstheme="minorHAnsi"/>
          <w:sz w:val="20"/>
          <w:szCs w:val="20"/>
          <w:lang w:val="en-US"/>
        </w:rPr>
        <w:t xml:space="preserve">are </w:t>
      </w:r>
      <w:r w:rsidRPr="004F1FCE">
        <w:rPr>
          <w:rFonts w:cstheme="minorHAnsi"/>
          <w:sz w:val="20"/>
          <w:szCs w:val="20"/>
          <w:lang w:val="en-US"/>
        </w:rPr>
        <w:t>serving only the CERNs and SKAs and some big uni</w:t>
      </w:r>
      <w:r w:rsidR="004F1FCE" w:rsidRPr="004F1FCE">
        <w:rPr>
          <w:rFonts w:cstheme="minorHAnsi"/>
          <w:sz w:val="20"/>
          <w:szCs w:val="20"/>
          <w:lang w:val="en-US"/>
        </w:rPr>
        <w:t>versitie</w:t>
      </w:r>
      <w:r w:rsidRPr="004F1FCE">
        <w:rPr>
          <w:rFonts w:cstheme="minorHAnsi"/>
          <w:sz w:val="20"/>
          <w:szCs w:val="20"/>
          <w:lang w:val="en-US"/>
        </w:rPr>
        <w:t xml:space="preserve">s. This means that we are left only with the </w:t>
      </w:r>
      <w:r w:rsidR="004F1FCE" w:rsidRPr="004F1FCE">
        <w:rPr>
          <w:rFonts w:cstheme="minorHAnsi"/>
          <w:sz w:val="20"/>
          <w:szCs w:val="20"/>
          <w:lang w:val="en-US"/>
        </w:rPr>
        <w:t>power users</w:t>
      </w:r>
      <w:r w:rsidRPr="004F1FCE">
        <w:rPr>
          <w:rFonts w:cstheme="minorHAnsi"/>
          <w:sz w:val="20"/>
          <w:szCs w:val="20"/>
          <w:lang w:val="en-US"/>
        </w:rPr>
        <w:t xml:space="preserve">. This will have an impact on our </w:t>
      </w:r>
      <w:r w:rsidR="004F1FCE" w:rsidRPr="004F1FCE">
        <w:rPr>
          <w:rFonts w:cstheme="minorHAnsi"/>
          <w:sz w:val="20"/>
          <w:szCs w:val="20"/>
          <w:lang w:val="en-US"/>
        </w:rPr>
        <w:t xml:space="preserve">scaling and on </w:t>
      </w:r>
      <w:r w:rsidRPr="004F1FCE">
        <w:rPr>
          <w:rFonts w:cstheme="minorHAnsi"/>
          <w:sz w:val="20"/>
          <w:szCs w:val="20"/>
          <w:lang w:val="en-US"/>
        </w:rPr>
        <w:t>po</w:t>
      </w:r>
      <w:r w:rsidR="004F1FCE" w:rsidRPr="004F1FCE">
        <w:rPr>
          <w:rFonts w:cstheme="minorHAnsi"/>
          <w:sz w:val="20"/>
          <w:szCs w:val="20"/>
          <w:lang w:val="en-US"/>
        </w:rPr>
        <w:t>liti</w:t>
      </w:r>
      <w:r w:rsidRPr="004F1FCE">
        <w:rPr>
          <w:rFonts w:cstheme="minorHAnsi"/>
          <w:sz w:val="20"/>
          <w:szCs w:val="20"/>
          <w:lang w:val="en-US"/>
        </w:rPr>
        <w:t xml:space="preserve">cal status. If we </w:t>
      </w:r>
      <w:r w:rsidR="004F1FCE" w:rsidRPr="004F1FCE">
        <w:rPr>
          <w:rFonts w:cstheme="minorHAnsi"/>
          <w:sz w:val="20"/>
          <w:szCs w:val="20"/>
          <w:lang w:val="en-US"/>
        </w:rPr>
        <w:t>lose</w:t>
      </w:r>
      <w:r w:rsidRPr="004F1FCE">
        <w:rPr>
          <w:rFonts w:cstheme="minorHAnsi"/>
          <w:sz w:val="20"/>
          <w:szCs w:val="20"/>
          <w:lang w:val="en-US"/>
        </w:rPr>
        <w:t xml:space="preserve"> the long tail</w:t>
      </w:r>
      <w:r w:rsidR="004F1FCE" w:rsidRPr="004F1FCE">
        <w:rPr>
          <w:rFonts w:cstheme="minorHAnsi"/>
          <w:sz w:val="20"/>
          <w:szCs w:val="20"/>
          <w:lang w:val="en-US"/>
        </w:rPr>
        <w:t xml:space="preserve"> of science</w:t>
      </w:r>
      <w:r w:rsidRPr="004F1FCE">
        <w:rPr>
          <w:rFonts w:cstheme="minorHAnsi"/>
          <w:sz w:val="20"/>
          <w:szCs w:val="20"/>
          <w:lang w:val="en-US"/>
        </w:rPr>
        <w:t>, we might end up</w:t>
      </w:r>
      <w:r w:rsidR="004F1FCE" w:rsidRPr="004F1FCE">
        <w:rPr>
          <w:rFonts w:cstheme="minorHAnsi"/>
          <w:sz w:val="20"/>
          <w:szCs w:val="20"/>
          <w:lang w:val="en-US"/>
        </w:rPr>
        <w:t xml:space="preserve"> being not efficient.</w:t>
      </w:r>
    </w:p>
    <w:p w14:paraId="315E4095" w14:textId="07E06701" w:rsidR="00F2520D" w:rsidRPr="004F1FCE" w:rsidRDefault="00F2520D" w:rsidP="00DC7488">
      <w:pPr>
        <w:rPr>
          <w:rFonts w:cstheme="minorHAnsi"/>
          <w:sz w:val="20"/>
          <w:szCs w:val="20"/>
          <w:lang w:val="en-US"/>
        </w:rPr>
      </w:pPr>
    </w:p>
    <w:p w14:paraId="46DC40CB" w14:textId="5807C6EC" w:rsidR="00F2520D" w:rsidRPr="004F1FCE" w:rsidRDefault="00F2520D" w:rsidP="004F1FCE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David: I</w:t>
      </w:r>
      <w:r w:rsidR="004F1FCE" w:rsidRPr="004F1FCE">
        <w:rPr>
          <w:rFonts w:cstheme="minorHAnsi"/>
          <w:sz w:val="20"/>
          <w:szCs w:val="20"/>
          <w:lang w:val="en-US"/>
        </w:rPr>
        <w:t>t is i</w:t>
      </w:r>
      <w:r w:rsidRPr="004F1FCE">
        <w:rPr>
          <w:rFonts w:cstheme="minorHAnsi"/>
          <w:sz w:val="20"/>
          <w:szCs w:val="20"/>
          <w:lang w:val="en-US"/>
        </w:rPr>
        <w:t>mportant for the NRENs</w:t>
      </w:r>
      <w:r w:rsidR="004F1FCE" w:rsidRPr="004F1FCE">
        <w:rPr>
          <w:rFonts w:cstheme="minorHAnsi"/>
          <w:sz w:val="20"/>
          <w:szCs w:val="20"/>
          <w:lang w:val="en-US"/>
        </w:rPr>
        <w:t xml:space="preserve"> that </w:t>
      </w:r>
      <w:r w:rsidRPr="004F1FCE">
        <w:rPr>
          <w:rFonts w:cstheme="minorHAnsi"/>
          <w:sz w:val="20"/>
          <w:szCs w:val="20"/>
          <w:lang w:val="en-US"/>
        </w:rPr>
        <w:t>we need to address the long tail as well.</w:t>
      </w:r>
    </w:p>
    <w:p w14:paraId="047BEF9D" w14:textId="21A4038D" w:rsidR="00821FC8" w:rsidRPr="004F1FCE" w:rsidRDefault="00821FC8" w:rsidP="00DC7488">
      <w:pPr>
        <w:rPr>
          <w:rFonts w:cstheme="minorHAnsi"/>
          <w:sz w:val="20"/>
          <w:szCs w:val="20"/>
          <w:lang w:val="en-US"/>
        </w:rPr>
      </w:pPr>
    </w:p>
    <w:p w14:paraId="2C28F475" w14:textId="196A2669" w:rsidR="00821FC8" w:rsidRPr="004F1FCE" w:rsidRDefault="00821FC8" w:rsidP="004F1FCE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 xml:space="preserve">Eli Dart: </w:t>
      </w:r>
      <w:r w:rsidR="004F1FCE" w:rsidRPr="004F1FCE">
        <w:rPr>
          <w:rFonts w:cstheme="minorHAnsi"/>
          <w:sz w:val="20"/>
          <w:szCs w:val="20"/>
          <w:lang w:val="en-US"/>
        </w:rPr>
        <w:t>Y</w:t>
      </w:r>
      <w:r w:rsidRPr="004F1FCE">
        <w:rPr>
          <w:rFonts w:cstheme="minorHAnsi"/>
          <w:sz w:val="20"/>
          <w:szCs w:val="20"/>
          <w:lang w:val="en-US"/>
        </w:rPr>
        <w:t>es</w:t>
      </w:r>
      <w:r w:rsidR="004F1FCE" w:rsidRPr="004F1FCE">
        <w:rPr>
          <w:rFonts w:cstheme="minorHAnsi"/>
          <w:sz w:val="20"/>
          <w:szCs w:val="20"/>
          <w:lang w:val="en-US"/>
        </w:rPr>
        <w:t xml:space="preserve">, </w:t>
      </w:r>
      <w:r w:rsidRPr="004F1FCE">
        <w:rPr>
          <w:rFonts w:cstheme="minorHAnsi"/>
          <w:sz w:val="20"/>
          <w:szCs w:val="20"/>
          <w:lang w:val="en-US"/>
        </w:rPr>
        <w:t>especially the socio-political angle</w:t>
      </w:r>
      <w:r w:rsidR="004F1FCE" w:rsidRPr="004F1FCE">
        <w:rPr>
          <w:rFonts w:cstheme="minorHAnsi"/>
          <w:sz w:val="20"/>
          <w:szCs w:val="20"/>
          <w:lang w:val="en-US"/>
        </w:rPr>
        <w:t xml:space="preserve"> is important.</w:t>
      </w:r>
    </w:p>
    <w:p w14:paraId="36C199BE" w14:textId="77777777" w:rsidR="00F2520D" w:rsidRPr="004F1FCE" w:rsidRDefault="00F2520D" w:rsidP="00DC7488">
      <w:pPr>
        <w:rPr>
          <w:rFonts w:cstheme="minorHAnsi"/>
          <w:sz w:val="20"/>
          <w:szCs w:val="20"/>
          <w:lang w:val="en-US"/>
        </w:rPr>
      </w:pPr>
    </w:p>
    <w:p w14:paraId="10F8D3C3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322FC026" w14:textId="77777777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b) Understanding demands from advanced science &amp; research – Buseung 20’</w:t>
      </w:r>
    </w:p>
    <w:p w14:paraId="6CEB413A" w14:textId="04818DCC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3DD9ABC7" w14:textId="77777777" w:rsidR="004F1FCE" w:rsidRPr="004F1FCE" w:rsidRDefault="00821FC8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Buseung</w:t>
      </w:r>
      <w:r w:rsidR="004F1FCE" w:rsidRPr="004F1FCE">
        <w:rPr>
          <w:rFonts w:cstheme="minorHAnsi"/>
          <w:sz w:val="20"/>
          <w:szCs w:val="20"/>
          <w:lang w:val="en-US"/>
        </w:rPr>
        <w:t xml:space="preserve"> introducing the discussion on the demands from advanced science and research, using slides:</w:t>
      </w:r>
    </w:p>
    <w:p w14:paraId="79297823" w14:textId="25FEDFBA" w:rsidR="00DC7488" w:rsidRPr="004F1FCE" w:rsidRDefault="00821FC8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&lt;slides&gt;</w:t>
      </w:r>
    </w:p>
    <w:p w14:paraId="45EACAEE" w14:textId="5B77D4EA" w:rsidR="00821FC8" w:rsidRPr="004F1FCE" w:rsidRDefault="00821FC8" w:rsidP="00DC7488">
      <w:pPr>
        <w:rPr>
          <w:rFonts w:cstheme="minorHAnsi"/>
          <w:sz w:val="20"/>
          <w:szCs w:val="20"/>
          <w:lang w:val="en-US"/>
        </w:rPr>
      </w:pPr>
    </w:p>
    <w:p w14:paraId="1F3007A7" w14:textId="6E5851C0" w:rsidR="00821FC8" w:rsidRPr="004F1FCE" w:rsidRDefault="00821FC8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 xml:space="preserve">Chat: </w:t>
      </w:r>
    </w:p>
    <w:p w14:paraId="4D4531FA" w14:textId="729B2E24" w:rsidR="00821FC8" w:rsidRPr="004F1FCE" w:rsidRDefault="00821FC8" w:rsidP="00DC7488">
      <w:pPr>
        <w:rPr>
          <w:rFonts w:cstheme="minorHAnsi"/>
          <w:sz w:val="20"/>
          <w:szCs w:val="20"/>
          <w:lang w:val="en-US"/>
        </w:rPr>
      </w:pPr>
    </w:p>
    <w:p w14:paraId="4646119D" w14:textId="71BA27B5" w:rsidR="00821FC8" w:rsidRPr="004F1FCE" w:rsidRDefault="00821FC8" w:rsidP="00821FC8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Carina</w:t>
      </w:r>
      <w:r w:rsidR="004F1FCE" w:rsidRPr="004F1FCE">
        <w:rPr>
          <w:rFonts w:cstheme="minorHAnsi"/>
          <w:sz w:val="20"/>
          <w:szCs w:val="20"/>
          <w:lang w:val="en-US"/>
        </w:rPr>
        <w:t xml:space="preserve"> Kemp</w:t>
      </w:r>
      <w:r w:rsidRPr="004F1FCE">
        <w:rPr>
          <w:rFonts w:cstheme="minorHAnsi"/>
          <w:sz w:val="20"/>
          <w:szCs w:val="20"/>
          <w:lang w:val="en-US"/>
        </w:rPr>
        <w:t>: I see the challenge is over the top services to help researchers with their research data movement, orchestration and general management</w:t>
      </w:r>
      <w:r w:rsidR="004F1FCE" w:rsidRPr="004F1FCE">
        <w:rPr>
          <w:rFonts w:cstheme="minorHAnsi"/>
          <w:sz w:val="20"/>
          <w:szCs w:val="20"/>
          <w:lang w:val="en-US"/>
        </w:rPr>
        <w:t>.</w:t>
      </w:r>
    </w:p>
    <w:p w14:paraId="294F0586" w14:textId="5793A3B8" w:rsidR="00821FC8" w:rsidRPr="004F1FCE" w:rsidRDefault="00821FC8" w:rsidP="00DC7488">
      <w:pPr>
        <w:rPr>
          <w:rFonts w:cstheme="minorHAnsi"/>
          <w:sz w:val="20"/>
          <w:szCs w:val="20"/>
          <w:lang w:val="en-US"/>
        </w:rPr>
      </w:pPr>
    </w:p>
    <w:p w14:paraId="2AD2499B" w14:textId="0E46154A" w:rsidR="000A4538" w:rsidRPr="004F1FCE" w:rsidRDefault="00821FC8" w:rsidP="004F1FC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Jennifer</w:t>
      </w:r>
      <w:r w:rsidR="004F1FCE" w:rsidRPr="004F1FCE">
        <w:rPr>
          <w:rFonts w:cstheme="minorHAnsi"/>
          <w:sz w:val="20"/>
          <w:szCs w:val="20"/>
          <w:lang w:val="en-US"/>
        </w:rPr>
        <w:t xml:space="preserve"> Schopf</w:t>
      </w:r>
      <w:r w:rsidRPr="004F1FCE">
        <w:rPr>
          <w:rFonts w:cstheme="minorHAnsi"/>
          <w:sz w:val="20"/>
          <w:szCs w:val="20"/>
          <w:lang w:val="en-US"/>
        </w:rPr>
        <w:t>: Wearing my Engagement Center hat, we talk to researchers on campuses, across fields, and the biggest need they communicate to us is storage.</w:t>
      </w:r>
      <w:r w:rsidR="004F1FCE" w:rsidRPr="004F1FCE">
        <w:rPr>
          <w:rFonts w:cstheme="minorHAnsi"/>
          <w:sz w:val="20"/>
          <w:szCs w:val="20"/>
          <w:lang w:val="en-US"/>
        </w:rPr>
        <w:t xml:space="preserve"> </w:t>
      </w:r>
      <w:r w:rsidRPr="004F1FCE">
        <w:rPr>
          <w:rFonts w:cstheme="minorHAnsi"/>
          <w:sz w:val="20"/>
          <w:szCs w:val="20"/>
          <w:lang w:val="en-US"/>
        </w:rPr>
        <w:t>We also help people with end-to-end transfer problems. Most of the time, the problem is within the campus. The big thing we see between institutions is routing errors</w:t>
      </w:r>
      <w:r w:rsidRPr="004F1FCE">
        <w:rPr>
          <w:rFonts w:ascii="MS Gothic" w:eastAsia="MS Gothic" w:hAnsi="MS Gothic" w:cs="MS Gothic" w:hint="eastAsia"/>
          <w:sz w:val="20"/>
          <w:szCs w:val="20"/>
          <w:lang w:val="en-US"/>
        </w:rPr>
        <w:t> </w:t>
      </w:r>
    </w:p>
    <w:p w14:paraId="0381EF9F" w14:textId="169BED1C" w:rsidR="000A4538" w:rsidRPr="004F1FCE" w:rsidRDefault="000A4538" w:rsidP="000A4538">
      <w:pPr>
        <w:pStyle w:val="ListParagraph"/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(Routing errors == weird asymmetric paths, preference of commercial networks over R&amp;E networks)</w:t>
      </w:r>
      <w:r w:rsidR="004F1FCE" w:rsidRPr="004F1FCE">
        <w:rPr>
          <w:rFonts w:eastAsia="MS Gothic" w:cstheme="minorHAnsi"/>
          <w:sz w:val="20"/>
          <w:szCs w:val="20"/>
          <w:lang w:val="en-US"/>
        </w:rPr>
        <w:t>.</w:t>
      </w:r>
    </w:p>
    <w:p w14:paraId="07E65693" w14:textId="2A93F80E" w:rsidR="00821FC8" w:rsidRPr="004F1FCE" w:rsidRDefault="00821FC8" w:rsidP="00DC7488">
      <w:pPr>
        <w:rPr>
          <w:rFonts w:cstheme="minorHAnsi"/>
          <w:sz w:val="20"/>
          <w:szCs w:val="20"/>
          <w:lang w:val="en-US"/>
        </w:rPr>
      </w:pPr>
    </w:p>
    <w:p w14:paraId="38BC62BB" w14:textId="794402CE" w:rsidR="00DC7488" w:rsidRPr="004F1FCE" w:rsidRDefault="00821FC8" w:rsidP="004F1FC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Mark W</w:t>
      </w:r>
      <w:r w:rsidR="004F1FCE" w:rsidRPr="004F1FCE">
        <w:rPr>
          <w:rFonts w:cstheme="minorHAnsi"/>
          <w:sz w:val="20"/>
          <w:szCs w:val="20"/>
          <w:lang w:val="en-US"/>
        </w:rPr>
        <w:t>olf</w:t>
      </w:r>
      <w:r w:rsidRPr="004F1FCE">
        <w:rPr>
          <w:rFonts w:cstheme="minorHAnsi"/>
          <w:sz w:val="20"/>
          <w:szCs w:val="20"/>
          <w:lang w:val="en-US"/>
        </w:rPr>
        <w:t xml:space="preserve">: </w:t>
      </w:r>
      <w:r w:rsidR="004F1FCE" w:rsidRPr="004F1FCE">
        <w:rPr>
          <w:rFonts w:cstheme="minorHAnsi"/>
          <w:sz w:val="20"/>
          <w:szCs w:val="20"/>
          <w:lang w:val="en-US"/>
        </w:rPr>
        <w:t>There are also a</w:t>
      </w:r>
      <w:r w:rsidRPr="004F1FCE">
        <w:rPr>
          <w:rFonts w:cstheme="minorHAnsi"/>
          <w:sz w:val="20"/>
          <w:szCs w:val="20"/>
          <w:lang w:val="en-US"/>
        </w:rPr>
        <w:t>dvanced services from the Cloud Providers</w:t>
      </w:r>
      <w:r w:rsidR="004F1FCE" w:rsidRPr="004F1FCE">
        <w:rPr>
          <w:rFonts w:cstheme="minorHAnsi"/>
          <w:sz w:val="20"/>
          <w:szCs w:val="20"/>
          <w:lang w:val="en-US"/>
        </w:rPr>
        <w:t>, such as s</w:t>
      </w:r>
      <w:r w:rsidRPr="004F1FCE">
        <w:rPr>
          <w:rFonts w:cstheme="minorHAnsi"/>
          <w:sz w:val="20"/>
          <w:szCs w:val="20"/>
          <w:lang w:val="en-US"/>
        </w:rPr>
        <w:t xml:space="preserve">ervices in </w:t>
      </w:r>
      <w:r w:rsidR="004F1FCE" w:rsidRPr="004F1FCE">
        <w:rPr>
          <w:rFonts w:cstheme="minorHAnsi"/>
          <w:sz w:val="20"/>
          <w:szCs w:val="20"/>
          <w:lang w:val="en-US"/>
        </w:rPr>
        <w:t xml:space="preserve">data </w:t>
      </w:r>
      <w:r w:rsidRPr="004F1FCE">
        <w:rPr>
          <w:rFonts w:cstheme="minorHAnsi"/>
          <w:sz w:val="20"/>
          <w:szCs w:val="20"/>
          <w:lang w:val="en-US"/>
        </w:rPr>
        <w:t xml:space="preserve">analyses and deep learning. This is “services on top” what </w:t>
      </w:r>
      <w:r w:rsidR="004F1FCE" w:rsidRPr="004F1FCE">
        <w:rPr>
          <w:rFonts w:cstheme="minorHAnsi"/>
          <w:sz w:val="20"/>
          <w:szCs w:val="20"/>
          <w:lang w:val="en-US"/>
        </w:rPr>
        <w:t>they</w:t>
      </w:r>
      <w:r w:rsidRPr="004F1FCE">
        <w:rPr>
          <w:rFonts w:cstheme="minorHAnsi"/>
          <w:sz w:val="20"/>
          <w:szCs w:val="20"/>
          <w:lang w:val="en-US"/>
        </w:rPr>
        <w:t xml:space="preserve"> provide </w:t>
      </w:r>
      <w:r w:rsidR="004F1FCE" w:rsidRPr="004F1FCE">
        <w:rPr>
          <w:rFonts w:cstheme="minorHAnsi"/>
          <w:sz w:val="20"/>
          <w:szCs w:val="20"/>
          <w:lang w:val="en-US"/>
        </w:rPr>
        <w:t xml:space="preserve">and that </w:t>
      </w:r>
      <w:r w:rsidRPr="004F1FCE">
        <w:rPr>
          <w:rFonts w:cstheme="minorHAnsi"/>
          <w:sz w:val="20"/>
          <w:szCs w:val="20"/>
          <w:lang w:val="en-US"/>
        </w:rPr>
        <w:t>we provide access to.</w:t>
      </w:r>
      <w:r w:rsidR="004F1FCE" w:rsidRPr="004F1FCE">
        <w:rPr>
          <w:rFonts w:cstheme="minorHAnsi"/>
          <w:sz w:val="20"/>
          <w:szCs w:val="20"/>
          <w:lang w:val="en-US"/>
        </w:rPr>
        <w:t xml:space="preserve"> These are useful for our users.</w:t>
      </w:r>
    </w:p>
    <w:p w14:paraId="28C7357E" w14:textId="7D5BF93D" w:rsidR="000A4538" w:rsidRPr="004F1FCE" w:rsidRDefault="000A4538" w:rsidP="00DC7488">
      <w:pPr>
        <w:rPr>
          <w:rFonts w:cstheme="minorHAnsi"/>
          <w:sz w:val="20"/>
          <w:szCs w:val="20"/>
          <w:lang w:val="en-US"/>
        </w:rPr>
      </w:pPr>
    </w:p>
    <w:p w14:paraId="61C1B5F9" w14:textId="243DC82C" w:rsidR="000A4538" w:rsidRPr="004F1FCE" w:rsidRDefault="000A4538" w:rsidP="004F1FC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Eli</w:t>
      </w:r>
      <w:r w:rsidR="004F1FCE" w:rsidRPr="004F1FCE">
        <w:rPr>
          <w:rFonts w:cstheme="minorHAnsi"/>
          <w:sz w:val="20"/>
          <w:szCs w:val="20"/>
          <w:lang w:val="en-US"/>
        </w:rPr>
        <w:t xml:space="preserve"> Dart</w:t>
      </w:r>
      <w:r w:rsidRPr="004F1FCE">
        <w:rPr>
          <w:rFonts w:cstheme="minorHAnsi"/>
          <w:sz w:val="20"/>
          <w:szCs w:val="20"/>
          <w:lang w:val="en-US"/>
        </w:rPr>
        <w:t>: Storage is going to be a significant limiting factor for everyone until we get disruptive technology to change that</w:t>
      </w:r>
      <w:r w:rsidR="004F1FCE" w:rsidRPr="004F1FCE">
        <w:rPr>
          <w:rFonts w:eastAsia="MS Gothic" w:cstheme="minorHAnsi"/>
          <w:sz w:val="20"/>
          <w:szCs w:val="20"/>
          <w:lang w:val="en-US"/>
        </w:rPr>
        <w:t>.</w:t>
      </w:r>
    </w:p>
    <w:p w14:paraId="71350B23" w14:textId="77777777" w:rsidR="004F1FCE" w:rsidRPr="004F1FCE" w:rsidRDefault="004F1FCE" w:rsidP="004F1FCE">
      <w:pPr>
        <w:rPr>
          <w:rFonts w:cstheme="minorHAnsi"/>
          <w:sz w:val="20"/>
          <w:szCs w:val="20"/>
          <w:lang w:val="en-US"/>
        </w:rPr>
      </w:pPr>
    </w:p>
    <w:p w14:paraId="467208D8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18323C98" w14:textId="77777777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6. Active discussion on the pre-recordings 25’</w:t>
      </w:r>
    </w:p>
    <w:p w14:paraId="5A4B43B2" w14:textId="1FCA3225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 xml:space="preserve">a) GÉANT: architectures for NREN networks using TMF’s ODA – Maria Isabel </w:t>
      </w:r>
      <w:proofErr w:type="spellStart"/>
      <w:r w:rsidRPr="004F1FCE">
        <w:rPr>
          <w:rFonts w:cstheme="minorHAnsi"/>
          <w:b/>
          <w:bCs/>
          <w:sz w:val="20"/>
          <w:szCs w:val="20"/>
          <w:lang w:val="en-US"/>
        </w:rPr>
        <w:t>Gandia</w:t>
      </w:r>
      <w:proofErr w:type="spellEnd"/>
      <w:r w:rsidRPr="004F1FCE">
        <w:rPr>
          <w:rFonts w:cstheme="minorHAnsi"/>
          <w:b/>
          <w:bCs/>
          <w:sz w:val="20"/>
          <w:szCs w:val="20"/>
          <w:lang w:val="en-US"/>
        </w:rPr>
        <w:t xml:space="preserve">, Sonja </w:t>
      </w:r>
      <w:proofErr w:type="spellStart"/>
      <w:r w:rsidRPr="004F1FCE">
        <w:rPr>
          <w:rFonts w:cstheme="minorHAnsi"/>
          <w:b/>
          <w:bCs/>
          <w:sz w:val="20"/>
          <w:szCs w:val="20"/>
          <w:lang w:val="en-US"/>
        </w:rPr>
        <w:t>Filiposka</w:t>
      </w:r>
      <w:proofErr w:type="spellEnd"/>
      <w:r w:rsidRPr="004F1FCE">
        <w:rPr>
          <w:rFonts w:cstheme="minorHAnsi"/>
          <w:b/>
          <w:bCs/>
          <w:sz w:val="20"/>
          <w:szCs w:val="20"/>
          <w:lang w:val="en-US"/>
        </w:rPr>
        <w:t xml:space="preserve"> 5’</w:t>
      </w:r>
    </w:p>
    <w:p w14:paraId="2AF26998" w14:textId="733AE642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1FE01F32" w14:textId="77777777" w:rsidR="00AA4388" w:rsidRPr="004F1FCE" w:rsidRDefault="000D524A" w:rsidP="00AA4388">
      <w:pPr>
        <w:rPr>
          <w:rFonts w:cstheme="minorHAnsi"/>
          <w:sz w:val="20"/>
          <w:szCs w:val="20"/>
        </w:rPr>
      </w:pPr>
      <w:hyperlink r:id="rId11" w:history="1">
        <w:r w:rsidR="00AA4388" w:rsidRPr="004F1FCE">
          <w:rPr>
            <w:rStyle w:val="Hyperlink"/>
            <w:rFonts w:cstheme="minorHAnsi"/>
            <w:sz w:val="20"/>
            <w:szCs w:val="20"/>
          </w:rPr>
          <w:t>Orchestration, Automation and Virtualisation (OAV) in GÉANT</w:t>
        </w:r>
      </w:hyperlink>
      <w:r w:rsidR="00AA4388" w:rsidRPr="004F1FCE">
        <w:rPr>
          <w:rFonts w:cstheme="minorHAnsi"/>
          <w:sz w:val="20"/>
          <w:szCs w:val="20"/>
        </w:rPr>
        <w:t xml:space="preserve"> – Maria Isabel Gandia, Sonja Filiposka 19′</w:t>
      </w:r>
    </w:p>
    <w:p w14:paraId="676B5D38" w14:textId="77777777" w:rsidR="000A4538" w:rsidRPr="004F1FCE" w:rsidRDefault="000A4538" w:rsidP="00DC7488">
      <w:pPr>
        <w:rPr>
          <w:rFonts w:cstheme="minorHAnsi"/>
          <w:sz w:val="20"/>
          <w:szCs w:val="20"/>
          <w:lang w:val="en-US"/>
        </w:rPr>
      </w:pPr>
    </w:p>
    <w:p w14:paraId="397F6AB4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1470F183" w14:textId="682D5E5E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b) GREN Mapping WG – Ryan Davies 5’</w:t>
      </w:r>
    </w:p>
    <w:p w14:paraId="2F8A3A54" w14:textId="0A51694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7D5E8F15" w14:textId="77777777" w:rsidR="00AA4388" w:rsidRPr="004F1FCE" w:rsidRDefault="000D524A" w:rsidP="00AA4388">
      <w:pPr>
        <w:rPr>
          <w:rFonts w:cstheme="minorHAnsi"/>
          <w:sz w:val="20"/>
          <w:szCs w:val="20"/>
        </w:rPr>
      </w:pPr>
      <w:hyperlink r:id="rId12" w:history="1">
        <w:r w:rsidR="00AA4388" w:rsidRPr="004F1FCE">
          <w:rPr>
            <w:rStyle w:val="Hyperlink"/>
            <w:rFonts w:cstheme="minorHAnsi"/>
            <w:sz w:val="20"/>
            <w:szCs w:val="20"/>
          </w:rPr>
          <w:t>Update from the GREN Map Working Group</w:t>
        </w:r>
      </w:hyperlink>
      <w:r w:rsidR="00AA4388" w:rsidRPr="004F1FCE">
        <w:rPr>
          <w:rFonts w:cstheme="minorHAnsi"/>
          <w:sz w:val="20"/>
          <w:szCs w:val="20"/>
        </w:rPr>
        <w:t xml:space="preserve"> – Ryan Davies 9′</w:t>
      </w:r>
    </w:p>
    <w:p w14:paraId="70407D9D" w14:textId="751FF268" w:rsidR="00AA4388" w:rsidRPr="004F1FCE" w:rsidRDefault="00AA4388" w:rsidP="00DC7488">
      <w:pPr>
        <w:rPr>
          <w:rFonts w:cstheme="minorHAnsi"/>
          <w:sz w:val="20"/>
          <w:szCs w:val="20"/>
          <w:lang w:val="en-US"/>
        </w:rPr>
      </w:pPr>
    </w:p>
    <w:p w14:paraId="139091BA" w14:textId="77777777" w:rsidR="00F0713D" w:rsidRPr="004F1FCE" w:rsidRDefault="00F0713D" w:rsidP="00F0713D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Questions &amp; Discussion (Live and Chat):</w:t>
      </w:r>
    </w:p>
    <w:p w14:paraId="65A38214" w14:textId="77777777" w:rsidR="00AA4388" w:rsidRPr="004F1FCE" w:rsidRDefault="00AA4388" w:rsidP="00DC7488">
      <w:pPr>
        <w:rPr>
          <w:rFonts w:cstheme="minorHAnsi"/>
          <w:sz w:val="20"/>
          <w:szCs w:val="20"/>
          <w:lang w:val="en-US"/>
        </w:rPr>
      </w:pPr>
    </w:p>
    <w:p w14:paraId="29AEE7BD" w14:textId="6956CAA3" w:rsidR="000A4538" w:rsidRDefault="000A4538" w:rsidP="00F0713D">
      <w:pPr>
        <w:pStyle w:val="ListParagraph"/>
        <w:numPr>
          <w:ilvl w:val="0"/>
          <w:numId w:val="12"/>
        </w:numPr>
        <w:rPr>
          <w:rFonts w:cstheme="minorHAnsi"/>
          <w:sz w:val="20"/>
          <w:szCs w:val="20"/>
          <w:lang w:val="en-US"/>
        </w:rPr>
      </w:pPr>
      <w:r w:rsidRPr="00F0713D">
        <w:rPr>
          <w:rFonts w:cstheme="minorHAnsi"/>
          <w:sz w:val="20"/>
          <w:szCs w:val="20"/>
          <w:lang w:val="en-US"/>
        </w:rPr>
        <w:t xml:space="preserve">Gerben: Should we go beyond plotting the </w:t>
      </w:r>
      <w:r w:rsidR="00F0713D">
        <w:rPr>
          <w:rFonts w:cstheme="minorHAnsi"/>
          <w:sz w:val="20"/>
          <w:szCs w:val="20"/>
          <w:lang w:val="en-US"/>
        </w:rPr>
        <w:t xml:space="preserve">network </w:t>
      </w:r>
      <w:r w:rsidRPr="00F0713D">
        <w:rPr>
          <w:rFonts w:cstheme="minorHAnsi"/>
          <w:sz w:val="20"/>
          <w:szCs w:val="20"/>
          <w:lang w:val="en-US"/>
        </w:rPr>
        <w:t>maps</w:t>
      </w:r>
      <w:r w:rsidR="00F0713D">
        <w:rPr>
          <w:rFonts w:cstheme="minorHAnsi"/>
          <w:sz w:val="20"/>
          <w:szCs w:val="20"/>
          <w:lang w:val="en-US"/>
        </w:rPr>
        <w:t>, e</w:t>
      </w:r>
      <w:r w:rsidRPr="00F0713D">
        <w:rPr>
          <w:rFonts w:cstheme="minorHAnsi"/>
          <w:sz w:val="20"/>
          <w:szCs w:val="20"/>
          <w:lang w:val="en-US"/>
        </w:rPr>
        <w:t xml:space="preserve">.g., </w:t>
      </w:r>
      <w:r w:rsidR="00F0713D">
        <w:rPr>
          <w:rFonts w:cstheme="minorHAnsi"/>
          <w:sz w:val="20"/>
          <w:szCs w:val="20"/>
          <w:lang w:val="en-US"/>
        </w:rPr>
        <w:t xml:space="preserve">also </w:t>
      </w:r>
      <w:r w:rsidRPr="00F0713D">
        <w:rPr>
          <w:rFonts w:cstheme="minorHAnsi"/>
          <w:sz w:val="20"/>
          <w:szCs w:val="20"/>
          <w:lang w:val="en-US"/>
        </w:rPr>
        <w:t>science instruments</w:t>
      </w:r>
      <w:r w:rsidR="00F0713D">
        <w:rPr>
          <w:rFonts w:cstheme="minorHAnsi"/>
          <w:sz w:val="20"/>
          <w:szCs w:val="20"/>
          <w:lang w:val="en-US"/>
        </w:rPr>
        <w:t>?</w:t>
      </w:r>
    </w:p>
    <w:p w14:paraId="35919410" w14:textId="77777777" w:rsidR="00F0713D" w:rsidRDefault="00F0713D" w:rsidP="00DC7488">
      <w:pPr>
        <w:pStyle w:val="ListParagraph"/>
        <w:numPr>
          <w:ilvl w:val="0"/>
          <w:numId w:val="12"/>
        </w:num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Ryan: Good idea, the architecture surely allows for it.</w:t>
      </w:r>
    </w:p>
    <w:p w14:paraId="0FE3A186" w14:textId="77777777" w:rsidR="00F0713D" w:rsidRDefault="000A4538" w:rsidP="00DC7488">
      <w:pPr>
        <w:pStyle w:val="ListParagraph"/>
        <w:numPr>
          <w:ilvl w:val="0"/>
          <w:numId w:val="12"/>
        </w:numPr>
        <w:rPr>
          <w:rFonts w:cstheme="minorHAnsi"/>
          <w:sz w:val="20"/>
          <w:szCs w:val="20"/>
          <w:lang w:val="en-US"/>
        </w:rPr>
      </w:pPr>
      <w:r w:rsidRPr="00F0713D">
        <w:rPr>
          <w:rFonts w:cstheme="minorHAnsi"/>
          <w:sz w:val="20"/>
          <w:szCs w:val="20"/>
          <w:lang w:val="en-US"/>
        </w:rPr>
        <w:lastRenderedPageBreak/>
        <w:t>Jennifer: We created a science registry.</w:t>
      </w:r>
    </w:p>
    <w:p w14:paraId="112F762F" w14:textId="56AB9799" w:rsidR="000A4538" w:rsidRPr="00F0713D" w:rsidRDefault="000A4538" w:rsidP="00DC7488">
      <w:pPr>
        <w:pStyle w:val="ListParagraph"/>
        <w:numPr>
          <w:ilvl w:val="0"/>
          <w:numId w:val="12"/>
        </w:numPr>
        <w:rPr>
          <w:rFonts w:cstheme="minorHAnsi"/>
          <w:sz w:val="20"/>
          <w:szCs w:val="20"/>
          <w:lang w:val="en-US"/>
        </w:rPr>
      </w:pPr>
      <w:r w:rsidRPr="00F0713D">
        <w:rPr>
          <w:rFonts w:cstheme="minorHAnsi"/>
          <w:sz w:val="20"/>
          <w:szCs w:val="20"/>
          <w:lang w:val="en-US"/>
        </w:rPr>
        <w:t>Ryan: Happy to talk further and integrate.</w:t>
      </w:r>
    </w:p>
    <w:p w14:paraId="153FA9DE" w14:textId="5DDF0CB0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71A51E83" w14:textId="77777777" w:rsidR="00F0713D" w:rsidRDefault="000A4538" w:rsidP="00F0713D">
      <w:pPr>
        <w:pStyle w:val="ListParagraph"/>
        <w:numPr>
          <w:ilvl w:val="0"/>
          <w:numId w:val="12"/>
        </w:numPr>
        <w:rPr>
          <w:rFonts w:cstheme="minorHAnsi"/>
          <w:sz w:val="20"/>
          <w:szCs w:val="20"/>
          <w:lang w:val="en-US"/>
        </w:rPr>
      </w:pPr>
      <w:r w:rsidRPr="00F0713D">
        <w:rPr>
          <w:rFonts w:cstheme="minorHAnsi"/>
          <w:sz w:val="20"/>
          <w:szCs w:val="20"/>
          <w:lang w:val="en-US"/>
        </w:rPr>
        <w:t>Lars: If you have the data, the meta data will be really helpful.</w:t>
      </w:r>
      <w:r w:rsidR="00F0713D">
        <w:rPr>
          <w:rFonts w:cstheme="minorHAnsi"/>
          <w:sz w:val="20"/>
          <w:szCs w:val="20"/>
          <w:lang w:val="en-US"/>
        </w:rPr>
        <w:t xml:space="preserve"> </w:t>
      </w:r>
      <w:r w:rsidRPr="00F0713D">
        <w:rPr>
          <w:rFonts w:cstheme="minorHAnsi"/>
          <w:sz w:val="20"/>
          <w:szCs w:val="20"/>
          <w:lang w:val="en-US"/>
        </w:rPr>
        <w:t xml:space="preserve">We need to think about security concerns and privacy concerns. Other than </w:t>
      </w:r>
      <w:r w:rsidR="00F0713D" w:rsidRPr="00F0713D">
        <w:rPr>
          <w:rFonts w:cstheme="minorHAnsi"/>
          <w:sz w:val="20"/>
          <w:szCs w:val="20"/>
          <w:lang w:val="en-US"/>
        </w:rPr>
        <w:t>that,</w:t>
      </w:r>
      <w:r w:rsidRPr="00F0713D">
        <w:rPr>
          <w:rFonts w:cstheme="minorHAnsi"/>
          <w:sz w:val="20"/>
          <w:szCs w:val="20"/>
          <w:lang w:val="en-US"/>
        </w:rPr>
        <w:t xml:space="preserve"> there are no constraints.</w:t>
      </w:r>
    </w:p>
    <w:p w14:paraId="66908D2F" w14:textId="77777777" w:rsidR="00F0713D" w:rsidRPr="00F0713D" w:rsidRDefault="00F0713D" w:rsidP="00F0713D">
      <w:pPr>
        <w:pStyle w:val="ListParagraph"/>
        <w:rPr>
          <w:rFonts w:cstheme="minorHAnsi"/>
          <w:sz w:val="20"/>
          <w:szCs w:val="20"/>
          <w:lang w:val="en-US"/>
        </w:rPr>
      </w:pPr>
    </w:p>
    <w:p w14:paraId="30BB1922" w14:textId="22B76B89" w:rsidR="000A4538" w:rsidRPr="00F0713D" w:rsidRDefault="000A4538" w:rsidP="00F0713D">
      <w:pPr>
        <w:pStyle w:val="ListParagraph"/>
        <w:numPr>
          <w:ilvl w:val="0"/>
          <w:numId w:val="12"/>
        </w:numPr>
        <w:rPr>
          <w:rFonts w:cstheme="minorHAnsi"/>
          <w:sz w:val="20"/>
          <w:szCs w:val="20"/>
          <w:lang w:val="en-US"/>
        </w:rPr>
      </w:pPr>
      <w:r w:rsidRPr="00F0713D">
        <w:rPr>
          <w:rFonts w:cstheme="minorHAnsi"/>
          <w:sz w:val="20"/>
          <w:szCs w:val="20"/>
          <w:lang w:val="en-US"/>
        </w:rPr>
        <w:t xml:space="preserve">Ryan: Security is surely on our minds. We are going through the recommendations, so everyone who share </w:t>
      </w:r>
      <w:proofErr w:type="spellStart"/>
      <w:r w:rsidRPr="00F0713D">
        <w:rPr>
          <w:rFonts w:cstheme="minorHAnsi"/>
          <w:sz w:val="20"/>
          <w:szCs w:val="20"/>
          <w:lang w:val="en-US"/>
        </w:rPr>
        <w:t>thjeir</w:t>
      </w:r>
      <w:proofErr w:type="spellEnd"/>
      <w:r w:rsidRPr="00F0713D">
        <w:rPr>
          <w:rFonts w:cstheme="minorHAnsi"/>
          <w:sz w:val="20"/>
          <w:szCs w:val="20"/>
          <w:lang w:val="en-US"/>
        </w:rPr>
        <w:t xml:space="preserve"> data can make good decision.</w:t>
      </w:r>
    </w:p>
    <w:p w14:paraId="1F54FEE4" w14:textId="77777777" w:rsidR="000A4538" w:rsidRPr="004F1FCE" w:rsidRDefault="000A4538" w:rsidP="00DC7488">
      <w:pPr>
        <w:rPr>
          <w:rFonts w:cstheme="minorHAnsi"/>
          <w:sz w:val="20"/>
          <w:szCs w:val="20"/>
          <w:lang w:val="en-US"/>
        </w:rPr>
      </w:pPr>
    </w:p>
    <w:p w14:paraId="15A2ABCA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4BEDED01" w14:textId="1CA51696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c) AutoGOLE/SENSE WG – Gerben van Malenstein 5’</w:t>
      </w:r>
    </w:p>
    <w:p w14:paraId="046046CC" w14:textId="2FA41B3B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4A9A4F92" w14:textId="77777777" w:rsidR="00AA4388" w:rsidRPr="004F1FCE" w:rsidRDefault="000D524A" w:rsidP="00AA4388">
      <w:pPr>
        <w:rPr>
          <w:rFonts w:cstheme="minorHAnsi"/>
          <w:sz w:val="20"/>
          <w:szCs w:val="20"/>
        </w:rPr>
      </w:pPr>
      <w:hyperlink r:id="rId13" w:history="1">
        <w:r w:rsidR="00AA4388" w:rsidRPr="004F1FCE">
          <w:rPr>
            <w:rStyle w:val="Hyperlink"/>
            <w:rFonts w:cstheme="minorHAnsi"/>
            <w:sz w:val="20"/>
            <w:szCs w:val="20"/>
          </w:rPr>
          <w:t>Update from the AutoGOLE/SENSE Working Group</w:t>
        </w:r>
      </w:hyperlink>
      <w:r w:rsidR="00AA4388" w:rsidRPr="004F1FCE">
        <w:rPr>
          <w:rFonts w:cstheme="minorHAnsi"/>
          <w:sz w:val="20"/>
          <w:szCs w:val="20"/>
        </w:rPr>
        <w:t xml:space="preserve"> – Gerben van Malenstein 7′</w:t>
      </w:r>
    </w:p>
    <w:p w14:paraId="15F1FA98" w14:textId="7F2749EB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214BBF20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01AA24F8" w14:textId="71EFE0C0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d) Offshore Students WG – David Wilde 5’</w:t>
      </w:r>
    </w:p>
    <w:p w14:paraId="5F797363" w14:textId="741989B1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2BCD9ECA" w14:textId="77777777" w:rsidR="00AA4388" w:rsidRPr="004F1FCE" w:rsidRDefault="000D524A" w:rsidP="00AA4388">
      <w:pPr>
        <w:rPr>
          <w:rFonts w:cstheme="minorHAnsi"/>
          <w:sz w:val="20"/>
          <w:szCs w:val="20"/>
        </w:rPr>
      </w:pPr>
      <w:hyperlink r:id="rId14" w:history="1">
        <w:r w:rsidR="00AA4388" w:rsidRPr="004F1FCE">
          <w:rPr>
            <w:rStyle w:val="Hyperlink"/>
            <w:rFonts w:cstheme="minorHAnsi"/>
            <w:sz w:val="20"/>
            <w:szCs w:val="20"/>
          </w:rPr>
          <w:t>Update from the Connecting Offshore Students Working Group</w:t>
        </w:r>
      </w:hyperlink>
      <w:r w:rsidR="00AA4388" w:rsidRPr="004F1FCE">
        <w:rPr>
          <w:rFonts w:cstheme="minorHAnsi"/>
          <w:sz w:val="20"/>
          <w:szCs w:val="20"/>
        </w:rPr>
        <w:t xml:space="preserve"> – David Wilde 9′</w:t>
      </w:r>
    </w:p>
    <w:p w14:paraId="49B03633" w14:textId="5DB058AD" w:rsidR="004B1DD8" w:rsidRPr="004F1FCE" w:rsidRDefault="004B1DD8" w:rsidP="00F0713D">
      <w:pPr>
        <w:rPr>
          <w:rFonts w:cstheme="minorHAnsi"/>
          <w:sz w:val="20"/>
          <w:szCs w:val="20"/>
          <w:lang w:val="en-US"/>
        </w:rPr>
      </w:pPr>
    </w:p>
    <w:p w14:paraId="0258F641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7758FD41" w14:textId="77777777" w:rsidR="00DC7488" w:rsidRPr="004F1FCE" w:rsidRDefault="00DC7488" w:rsidP="00DC7488">
      <w:pPr>
        <w:rPr>
          <w:rFonts w:cstheme="minorHAnsi"/>
          <w:b/>
          <w:bCs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e) Data Intensive Science WG – Harvey Newman 5’</w:t>
      </w:r>
    </w:p>
    <w:p w14:paraId="2BF8AB8A" w14:textId="1CEB80EA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53363255" w14:textId="77777777" w:rsidR="00AA4388" w:rsidRPr="004F1FCE" w:rsidRDefault="000D524A" w:rsidP="00AA4388">
      <w:pPr>
        <w:rPr>
          <w:rFonts w:cstheme="minorHAnsi"/>
          <w:sz w:val="20"/>
          <w:szCs w:val="20"/>
        </w:rPr>
      </w:pPr>
      <w:hyperlink r:id="rId15" w:history="1">
        <w:r w:rsidR="00AA4388" w:rsidRPr="004F1FCE">
          <w:rPr>
            <w:rStyle w:val="Hyperlink"/>
            <w:rFonts w:cstheme="minorHAnsi"/>
            <w:sz w:val="20"/>
            <w:szCs w:val="20"/>
          </w:rPr>
          <w:t>Update from the Data Intensive Science Working Group</w:t>
        </w:r>
      </w:hyperlink>
      <w:r w:rsidR="00AA4388" w:rsidRPr="004F1FCE">
        <w:rPr>
          <w:rFonts w:cstheme="minorHAnsi"/>
          <w:sz w:val="20"/>
          <w:szCs w:val="20"/>
        </w:rPr>
        <w:t xml:space="preserve"> – Harvey Newman 40′</w:t>
      </w:r>
    </w:p>
    <w:p w14:paraId="2BBA0C52" w14:textId="1B7761D8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4DF16190" w14:textId="77777777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729A4B77" w14:textId="101EB06A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b/>
          <w:bCs/>
          <w:sz w:val="20"/>
          <w:szCs w:val="20"/>
          <w:lang w:val="en-US"/>
        </w:rPr>
        <w:t>7. Announcement of next VCs and closure – Gerben 5’</w:t>
      </w:r>
    </w:p>
    <w:p w14:paraId="04627953" w14:textId="3E9C20A6" w:rsidR="00DC7488" w:rsidRPr="004F1FCE" w:rsidRDefault="00DC7488" w:rsidP="00DC7488">
      <w:pPr>
        <w:rPr>
          <w:rFonts w:cstheme="minorHAnsi"/>
          <w:sz w:val="20"/>
          <w:szCs w:val="20"/>
          <w:lang w:val="en-US"/>
        </w:rPr>
      </w:pPr>
    </w:p>
    <w:p w14:paraId="069D646A" w14:textId="05AA3C1A" w:rsidR="00DC7488" w:rsidRPr="004F1FCE" w:rsidRDefault="004F1FCE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Gerben thanked all participants for their active participation in the VC. A special thanks from the Leadership Team, on behalf of the GNA-G Community, goes to Maria, Sonja, and Ryan for pre-recording their Working Group updates.</w:t>
      </w:r>
    </w:p>
    <w:p w14:paraId="6ED05ED9" w14:textId="4AD3ADE2" w:rsidR="004F1FCE" w:rsidRPr="004F1FCE" w:rsidRDefault="004F1FCE" w:rsidP="00DC7488">
      <w:pPr>
        <w:rPr>
          <w:rFonts w:cstheme="minorHAnsi"/>
          <w:sz w:val="20"/>
          <w:szCs w:val="20"/>
          <w:lang w:val="en-US"/>
        </w:rPr>
      </w:pPr>
    </w:p>
    <w:p w14:paraId="48B217CE" w14:textId="7BAAAF09" w:rsidR="004F1FCE" w:rsidRPr="004F1FCE" w:rsidRDefault="004F1FCE" w:rsidP="00DC7488">
      <w:pPr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The next GNA-G Community VCs are scheduled to take place on:</w:t>
      </w:r>
    </w:p>
    <w:p w14:paraId="7551BAE3" w14:textId="59A92012" w:rsidR="004F1FCE" w:rsidRPr="004F1FCE" w:rsidRDefault="004F1FCE" w:rsidP="004F1FCE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4F1FCE">
        <w:rPr>
          <w:rFonts w:cstheme="minorHAnsi"/>
          <w:sz w:val="20"/>
          <w:szCs w:val="20"/>
          <w:lang w:val="en-US"/>
        </w:rPr>
        <w:t>7 December 2020 from 3pm to 5pm UTC</w:t>
      </w:r>
    </w:p>
    <w:p w14:paraId="741B6370" w14:textId="05524113" w:rsidR="00DC7488" w:rsidRPr="004F1FCE" w:rsidRDefault="004F1FCE" w:rsidP="00DC7488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4F1FCE">
        <w:rPr>
          <w:rFonts w:cstheme="minorHAnsi"/>
          <w:sz w:val="20"/>
          <w:szCs w:val="20"/>
          <w:lang w:val="en-US"/>
        </w:rPr>
        <w:t>8 December 2020 from 8am – 10am UTC</w:t>
      </w:r>
    </w:p>
    <w:p w14:paraId="24606851" w14:textId="77777777" w:rsidR="004F1FCE" w:rsidRPr="004F1FCE" w:rsidRDefault="004F1FCE" w:rsidP="004F1FCE">
      <w:pPr>
        <w:rPr>
          <w:rFonts w:cstheme="minorHAnsi"/>
          <w:sz w:val="20"/>
          <w:szCs w:val="20"/>
          <w:lang w:val="en-US"/>
        </w:rPr>
      </w:pPr>
    </w:p>
    <w:p w14:paraId="1AA2E437" w14:textId="3F972482" w:rsidR="00DC7488" w:rsidRPr="004F1FCE" w:rsidRDefault="00DC7488" w:rsidP="00DC7488">
      <w:pPr>
        <w:jc w:val="center"/>
        <w:rPr>
          <w:rFonts w:cstheme="minorHAnsi"/>
          <w:sz w:val="20"/>
          <w:szCs w:val="20"/>
          <w:lang w:val="en-US"/>
        </w:rPr>
      </w:pPr>
      <w:r w:rsidRPr="004F1FCE">
        <w:rPr>
          <w:rFonts w:cstheme="minorHAnsi"/>
          <w:sz w:val="20"/>
          <w:szCs w:val="20"/>
          <w:lang w:val="en-US"/>
        </w:rPr>
        <w:t># # # # #</w:t>
      </w:r>
    </w:p>
    <w:sectPr w:rsidR="00DC7488" w:rsidRPr="004F1FCE">
      <w:headerReference w:type="default" r:id="rId16"/>
      <w:footerReference w:type="even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46E41" w14:textId="77777777" w:rsidR="000D524A" w:rsidRDefault="000D524A" w:rsidP="004F1FCE">
      <w:r>
        <w:separator/>
      </w:r>
    </w:p>
  </w:endnote>
  <w:endnote w:type="continuationSeparator" w:id="0">
    <w:p w14:paraId="50A0994D" w14:textId="77777777" w:rsidR="000D524A" w:rsidRDefault="000D524A" w:rsidP="004F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046586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290E05" w14:textId="36D0DE91" w:rsidR="004F1FCE" w:rsidRDefault="004F1FCE" w:rsidP="004F1F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33ED72" w14:textId="77777777" w:rsidR="004F1FCE" w:rsidRDefault="004F1FCE" w:rsidP="004F1F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sz w:val="16"/>
        <w:szCs w:val="16"/>
      </w:rPr>
      <w:id w:val="-5325807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10B182" w14:textId="5208C68F" w:rsidR="004F1FCE" w:rsidRPr="004F1FCE" w:rsidRDefault="004F1FCE" w:rsidP="004F1FCE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4F1FCE">
          <w:rPr>
            <w:rStyle w:val="PageNumber"/>
            <w:sz w:val="16"/>
            <w:szCs w:val="16"/>
          </w:rPr>
          <w:fldChar w:fldCharType="begin"/>
        </w:r>
        <w:r w:rsidRPr="004F1FCE">
          <w:rPr>
            <w:rStyle w:val="PageNumber"/>
            <w:sz w:val="16"/>
            <w:szCs w:val="16"/>
          </w:rPr>
          <w:instrText xml:space="preserve"> PAGE </w:instrText>
        </w:r>
        <w:r w:rsidRPr="004F1FCE">
          <w:rPr>
            <w:rStyle w:val="PageNumber"/>
            <w:sz w:val="16"/>
            <w:szCs w:val="16"/>
          </w:rPr>
          <w:fldChar w:fldCharType="separate"/>
        </w:r>
        <w:r w:rsidRPr="004F1FCE">
          <w:rPr>
            <w:rStyle w:val="PageNumber"/>
            <w:noProof/>
            <w:sz w:val="16"/>
            <w:szCs w:val="16"/>
          </w:rPr>
          <w:t>1</w:t>
        </w:r>
        <w:r w:rsidRPr="004F1FCE">
          <w:rPr>
            <w:rStyle w:val="PageNumber"/>
            <w:sz w:val="16"/>
            <w:szCs w:val="16"/>
          </w:rPr>
          <w:fldChar w:fldCharType="end"/>
        </w:r>
      </w:p>
    </w:sdtContent>
  </w:sdt>
  <w:p w14:paraId="0DD77E30" w14:textId="77777777" w:rsidR="004F1FCE" w:rsidRDefault="004F1FCE" w:rsidP="004F1F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A6D26" w14:textId="77777777" w:rsidR="000D524A" w:rsidRDefault="000D524A" w:rsidP="004F1FCE">
      <w:r>
        <w:separator/>
      </w:r>
    </w:p>
  </w:footnote>
  <w:footnote w:type="continuationSeparator" w:id="0">
    <w:p w14:paraId="5D0A67A1" w14:textId="77777777" w:rsidR="000D524A" w:rsidRDefault="000D524A" w:rsidP="004F1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4CB7" w14:textId="0A2D44C8" w:rsidR="004F1FCE" w:rsidRDefault="004F1FCE" w:rsidP="004F1FCE">
    <w:pPr>
      <w:pStyle w:val="Header"/>
      <w:jc w:val="right"/>
    </w:pPr>
    <w:r w:rsidRPr="004F1FCE">
      <w:rPr>
        <w:noProof/>
      </w:rPr>
      <w:drawing>
        <wp:inline distT="0" distB="0" distL="0" distR="0" wp14:anchorId="05B4605C" wp14:editId="3D1796B9">
          <wp:extent cx="1424066" cy="4850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342" cy="49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05DF0"/>
    <w:multiLevelType w:val="hybridMultilevel"/>
    <w:tmpl w:val="0366C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1E30"/>
    <w:multiLevelType w:val="hybridMultilevel"/>
    <w:tmpl w:val="BFD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8BC"/>
    <w:multiLevelType w:val="hybridMultilevel"/>
    <w:tmpl w:val="1D26B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459F"/>
    <w:multiLevelType w:val="hybridMultilevel"/>
    <w:tmpl w:val="5570F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E5154"/>
    <w:multiLevelType w:val="hybridMultilevel"/>
    <w:tmpl w:val="ED64D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92C89"/>
    <w:multiLevelType w:val="hybridMultilevel"/>
    <w:tmpl w:val="A45AC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F67F0"/>
    <w:multiLevelType w:val="hybridMultilevel"/>
    <w:tmpl w:val="75E65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90205"/>
    <w:multiLevelType w:val="hybridMultilevel"/>
    <w:tmpl w:val="8256C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93A12"/>
    <w:multiLevelType w:val="hybridMultilevel"/>
    <w:tmpl w:val="008C6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A207E"/>
    <w:multiLevelType w:val="hybridMultilevel"/>
    <w:tmpl w:val="54FCD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53C20"/>
    <w:multiLevelType w:val="hybridMultilevel"/>
    <w:tmpl w:val="556A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10079"/>
    <w:multiLevelType w:val="hybridMultilevel"/>
    <w:tmpl w:val="7ACC7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88"/>
    <w:rsid w:val="00076D46"/>
    <w:rsid w:val="000A4538"/>
    <w:rsid w:val="000D524A"/>
    <w:rsid w:val="001F40FE"/>
    <w:rsid w:val="00263CE7"/>
    <w:rsid w:val="00274458"/>
    <w:rsid w:val="00443D15"/>
    <w:rsid w:val="004B1DD8"/>
    <w:rsid w:val="004F1FCE"/>
    <w:rsid w:val="005564A5"/>
    <w:rsid w:val="0074338E"/>
    <w:rsid w:val="007662C9"/>
    <w:rsid w:val="00821FC8"/>
    <w:rsid w:val="00893AC6"/>
    <w:rsid w:val="00AA4388"/>
    <w:rsid w:val="00B52854"/>
    <w:rsid w:val="00C2710D"/>
    <w:rsid w:val="00C877D4"/>
    <w:rsid w:val="00D87C52"/>
    <w:rsid w:val="00DC7488"/>
    <w:rsid w:val="00E742D8"/>
    <w:rsid w:val="00EC5F46"/>
    <w:rsid w:val="00F0713D"/>
    <w:rsid w:val="00F2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548CE"/>
  <w15:chartTrackingRefBased/>
  <w15:docId w15:val="{F7F4ED36-12DA-EC43-A23F-309EFED6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7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7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C5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F1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FCE"/>
  </w:style>
  <w:style w:type="character" w:styleId="PageNumber">
    <w:name w:val="page number"/>
    <w:basedOn w:val="DefaultParagraphFont"/>
    <w:uiPriority w:val="99"/>
    <w:semiHidden/>
    <w:unhideWhenUsed/>
    <w:rsid w:val="004F1FCE"/>
  </w:style>
  <w:style w:type="paragraph" w:styleId="Header">
    <w:name w:val="header"/>
    <w:basedOn w:val="Normal"/>
    <w:link w:val="HeaderChar"/>
    <w:uiPriority w:val="99"/>
    <w:unhideWhenUsed/>
    <w:rsid w:val="004F1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na.com/insights/articles/ciena-and-telus-bring-800g-to-canada-break-worldwide-transmission-record.html" TargetMode="External"/><Relationship Id="rId13" Type="http://schemas.openxmlformats.org/officeDocument/2006/relationships/hyperlink" Target="https://video.nordu.net/media/GNA-G+AutoGOLE+WG+-+Pre-recording+for+the+Q3+2020+Community+VCs/0_hlh8twrd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na-g.net/attend-a-meeting/gna-community-vcs-2020q3/" TargetMode="External"/><Relationship Id="rId12" Type="http://schemas.openxmlformats.org/officeDocument/2006/relationships/hyperlink" Target="https://video.nordu.net/media/GREN+Map+WG+-+Pre-recording+for+the+Q3+2020+Community+VCs/0_3vfxv31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deo.nordu.net/media/Orchestration%2C+Automation+and+Virtualisation+in+G&#201;ANT+++-+Pre-recording+for+the+Q3+2020+Community+VCs/0_lytwfx5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deo.nordu.net/media/GNA-G+DIS+WG+-+Pre-recording+for+the+Q3+2020+Community+VCs/0_kx5gafr8" TargetMode="External"/><Relationship Id="rId10" Type="http://schemas.openxmlformats.org/officeDocument/2006/relationships/hyperlink" Target="https://wiki.geant.org/download/attachments/123792049/Orchestration%2C%20Automation%20and%20Virtualisation%20Terminology.pdf?version=1&amp;modificationDate=1587389912527&amp;api=v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iki.geant.org/display/OAV" TargetMode="External"/><Relationship Id="rId14" Type="http://schemas.openxmlformats.org/officeDocument/2006/relationships/hyperlink" Target="https://video.nordu.net/media/GNA-G+Connecting+Offshore+Students+WG+-+Pre-recording+for+the+Q3+2020+Community+VCs/0_hartaam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1407</Words>
  <Characters>8364</Characters>
  <Application>Microsoft Office Word</Application>
  <DocSecurity>0</DocSecurity>
  <Lines>204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Erik-Jan Bos</dc:creator>
  <cp:keywords/>
  <dc:description/>
  <cp:lastModifiedBy>Erik-Jan Bos</cp:lastModifiedBy>
  <cp:revision>3</cp:revision>
  <dcterms:created xsi:type="dcterms:W3CDTF">2020-09-15T05:14:00Z</dcterms:created>
  <dcterms:modified xsi:type="dcterms:W3CDTF">2020-09-15T05:18:00Z</dcterms:modified>
</cp:coreProperties>
</file>